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50EB" w:rsidRPr="004B6EB8" w:rsidRDefault="001250EB" w:rsidP="004B6EB8">
      <w:pPr>
        <w:pBdr>
          <w:top w:val="thinThickThinSmallGap" w:sz="24" w:space="1" w:color="auto"/>
          <w:bottom w:val="thinThickThinSmallGap" w:sz="24" w:space="1" w:color="auto"/>
        </w:pBdr>
        <w:spacing w:line="360" w:lineRule="auto"/>
        <w:jc w:val="center"/>
        <w:rPr>
          <w:rFonts w:ascii="Times New Roman" w:hAnsi="Times New Roman" w:cs="Times New Roman"/>
          <w:b/>
          <w:sz w:val="28"/>
          <w:szCs w:val="28"/>
        </w:rPr>
      </w:pPr>
      <w:bookmarkStart w:id="0" w:name="_GoBack"/>
      <w:bookmarkStart w:id="1" w:name="_Hlk38659561"/>
      <w:bookmarkEnd w:id="0"/>
      <w:r w:rsidRPr="004B6EB8">
        <w:rPr>
          <w:rFonts w:ascii="Times New Roman" w:hAnsi="Times New Roman" w:cs="Times New Roman"/>
          <w:b/>
          <w:sz w:val="28"/>
          <w:szCs w:val="28"/>
        </w:rPr>
        <w:t>JUSTICE K S PUTTASWAMY (RETD.</w:t>
      </w:r>
      <w:r w:rsidR="000A00B1" w:rsidRPr="004B6EB8">
        <w:rPr>
          <w:rFonts w:ascii="Times New Roman" w:hAnsi="Times New Roman" w:cs="Times New Roman"/>
          <w:b/>
          <w:sz w:val="28"/>
          <w:szCs w:val="28"/>
        </w:rPr>
        <w:t>), &amp;Anr</w:t>
      </w:r>
      <w:r w:rsidR="00A610D4">
        <w:rPr>
          <w:rFonts w:ascii="Times New Roman" w:hAnsi="Times New Roman" w:cs="Times New Roman"/>
          <w:b/>
          <w:sz w:val="28"/>
          <w:szCs w:val="28"/>
        </w:rPr>
        <w:t xml:space="preserve"> </w:t>
      </w:r>
      <w:r w:rsidR="000A00B1" w:rsidRPr="004B6EB8">
        <w:rPr>
          <w:rFonts w:ascii="Times New Roman" w:hAnsi="Times New Roman" w:cs="Times New Roman"/>
          <w:b/>
          <w:sz w:val="28"/>
          <w:szCs w:val="28"/>
        </w:rPr>
        <w:t xml:space="preserve">v. </w:t>
      </w:r>
      <w:r w:rsidRPr="004B6EB8">
        <w:rPr>
          <w:rFonts w:ascii="Times New Roman" w:hAnsi="Times New Roman" w:cs="Times New Roman"/>
          <w:b/>
          <w:sz w:val="28"/>
          <w:szCs w:val="28"/>
        </w:rPr>
        <w:t>UNION OF INDIA AND ORS. (2017) 10 SCC 1</w:t>
      </w:r>
    </w:p>
    <w:bookmarkEnd w:id="1"/>
    <w:p w:rsidR="000A00B1" w:rsidRDefault="000A00B1" w:rsidP="000A00B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Privacy has been one of the most controversial topics around the globe. The concept of privacy is existing in this society from time immemorial and the debate on this topic also existing in this society from its inception. The attitude towards this concept </w:t>
      </w:r>
      <w:r w:rsidR="00FD301E">
        <w:rPr>
          <w:rFonts w:ascii="Times New Roman" w:hAnsi="Times New Roman" w:cs="Times New Roman"/>
          <w:sz w:val="24"/>
          <w:szCs w:val="24"/>
        </w:rPr>
        <w:t xml:space="preserve">is inconsistent in all the countries, cultures and societies.  </w:t>
      </w:r>
      <w:r w:rsidR="00F5577C">
        <w:rPr>
          <w:rFonts w:ascii="Times New Roman" w:hAnsi="Times New Roman" w:cs="Times New Roman"/>
          <w:sz w:val="24"/>
          <w:szCs w:val="24"/>
        </w:rPr>
        <w:t>The right to privacy has been recognized as fundamental right originating from Article 21</w:t>
      </w:r>
      <w:r w:rsidR="00F5577C">
        <w:rPr>
          <w:rStyle w:val="FootnoteReference"/>
          <w:rFonts w:ascii="Times New Roman" w:hAnsi="Times New Roman" w:cs="Times New Roman"/>
          <w:sz w:val="24"/>
          <w:szCs w:val="24"/>
        </w:rPr>
        <w:footnoteReference w:id="2"/>
      </w:r>
      <w:r w:rsidR="00F5577C">
        <w:rPr>
          <w:rFonts w:ascii="Times New Roman" w:hAnsi="Times New Roman" w:cs="Times New Roman"/>
          <w:sz w:val="24"/>
          <w:szCs w:val="24"/>
        </w:rPr>
        <w:t xml:space="preserve"> in K.S Puttaswamy case. </w:t>
      </w:r>
    </w:p>
    <w:p w:rsidR="00F5577C" w:rsidRDefault="00F5577C" w:rsidP="00F5577C">
      <w:pPr>
        <w:spacing w:line="360" w:lineRule="auto"/>
        <w:jc w:val="center"/>
        <w:rPr>
          <w:rFonts w:ascii="Times New Roman" w:hAnsi="Times New Roman" w:cs="Times New Roman"/>
          <w:b/>
          <w:sz w:val="28"/>
          <w:szCs w:val="28"/>
          <w:u w:val="single"/>
        </w:rPr>
      </w:pPr>
      <w:r w:rsidRPr="00F5577C">
        <w:rPr>
          <w:rFonts w:ascii="Times New Roman" w:hAnsi="Times New Roman" w:cs="Times New Roman"/>
          <w:b/>
          <w:sz w:val="28"/>
          <w:szCs w:val="28"/>
          <w:u w:val="single"/>
        </w:rPr>
        <w:t>BACKGROUND OF THE CASE</w:t>
      </w:r>
    </w:p>
    <w:p w:rsidR="00F5577C" w:rsidRDefault="00F5577C" w:rsidP="00EE0B2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Justice K.S Puttaswamy is a </w:t>
      </w:r>
      <w:r w:rsidR="009F283A">
        <w:rPr>
          <w:rFonts w:ascii="Times New Roman" w:hAnsi="Times New Roman" w:cs="Times New Roman"/>
          <w:sz w:val="24"/>
          <w:szCs w:val="24"/>
        </w:rPr>
        <w:t>retired</w:t>
      </w:r>
      <w:r>
        <w:rPr>
          <w:rFonts w:ascii="Times New Roman" w:hAnsi="Times New Roman" w:cs="Times New Roman"/>
          <w:sz w:val="24"/>
          <w:szCs w:val="24"/>
        </w:rPr>
        <w:t xml:space="preserve"> judge of Karnataka High Court. He filled a petition against Aadhar in 2012 only when Congress-led UPA was in power and has declared </w:t>
      </w:r>
      <w:r w:rsidR="00B27F15">
        <w:rPr>
          <w:rFonts w:ascii="Times New Roman" w:hAnsi="Times New Roman" w:cs="Times New Roman"/>
          <w:sz w:val="24"/>
          <w:szCs w:val="24"/>
        </w:rPr>
        <w:t>Aadhar as key instrument to extend government services to people. He did not change his stand when in 2014 BJP came into power and announced the similar scheme in order citizen shall gain access to social welfare legislation. The Aadhar database c</w:t>
      </w:r>
      <w:r w:rsidR="00B27F15" w:rsidRPr="00B27F15">
        <w:rPr>
          <w:rFonts w:ascii="Times New Roman" w:hAnsi="Times New Roman" w:cs="Times New Roman"/>
          <w:sz w:val="24"/>
          <w:szCs w:val="24"/>
        </w:rPr>
        <w:t xml:space="preserve">ontaining intrinsic details of the citizens including their bio-metric </w:t>
      </w:r>
      <w:r w:rsidR="00B27F15">
        <w:rPr>
          <w:rFonts w:ascii="Times New Roman" w:hAnsi="Times New Roman" w:cs="Times New Roman"/>
          <w:sz w:val="24"/>
          <w:szCs w:val="24"/>
        </w:rPr>
        <w:t>information. I</w:t>
      </w:r>
      <w:r w:rsidR="00B27F15" w:rsidRPr="00B27F15">
        <w:rPr>
          <w:rFonts w:ascii="Times New Roman" w:hAnsi="Times New Roman" w:cs="Times New Roman"/>
          <w:sz w:val="24"/>
          <w:szCs w:val="24"/>
        </w:rPr>
        <w:t>t is connected with bank accounts, permanent account number (PAN) etc., there is every possible chance that the information collected and connected through Aadhaar</w:t>
      </w:r>
      <w:r w:rsidR="00B27F15">
        <w:rPr>
          <w:rFonts w:ascii="Times New Roman" w:hAnsi="Times New Roman" w:cs="Times New Roman"/>
          <w:sz w:val="24"/>
          <w:szCs w:val="24"/>
        </w:rPr>
        <w:t>.</w:t>
      </w:r>
      <w:r w:rsidR="00B27F15">
        <w:rPr>
          <w:rStyle w:val="FootnoteReference"/>
          <w:rFonts w:ascii="Times New Roman" w:hAnsi="Times New Roman" w:cs="Times New Roman"/>
          <w:sz w:val="24"/>
          <w:szCs w:val="24"/>
        </w:rPr>
        <w:footnoteReference w:id="3"/>
      </w:r>
      <w:r w:rsidR="00B27F15" w:rsidRPr="00B27F15">
        <w:rPr>
          <w:rFonts w:ascii="Times New Roman" w:hAnsi="Times New Roman" w:cs="Times New Roman"/>
          <w:sz w:val="24"/>
          <w:szCs w:val="24"/>
        </w:rPr>
        <w:t xml:space="preserve"> A Bench of three judges of this Court, while considering the constitutionalchallenge to the Aadhaar card scheme of the Union government noted in its order dated 11 August 2015 that the norms for and compilation of demographic biometric data by government was questioned on the ground that it violates the right to privacy.</w:t>
      </w:r>
      <w:r w:rsidR="00B27F15">
        <w:rPr>
          <w:rStyle w:val="FootnoteReference"/>
          <w:rFonts w:ascii="Times New Roman" w:hAnsi="Times New Roman" w:cs="Times New Roman"/>
          <w:sz w:val="24"/>
          <w:szCs w:val="24"/>
        </w:rPr>
        <w:footnoteReference w:id="4"/>
      </w:r>
      <w:r w:rsidR="00EE0B26">
        <w:rPr>
          <w:rFonts w:ascii="Times New Roman" w:hAnsi="Times New Roman" w:cs="Times New Roman"/>
          <w:sz w:val="24"/>
          <w:szCs w:val="24"/>
        </w:rPr>
        <w:t xml:space="preserve">The Supreme Court in the cases of </w:t>
      </w:r>
      <w:bookmarkStart w:id="4" w:name="_Hlk38659615"/>
      <w:r w:rsidR="00EE0B26" w:rsidRPr="00EE0B26">
        <w:rPr>
          <w:rFonts w:ascii="Times New Roman" w:hAnsi="Times New Roman" w:cs="Times New Roman"/>
          <w:sz w:val="24"/>
          <w:szCs w:val="24"/>
        </w:rPr>
        <w:t>M P Sharma v Satish Chandra, District Magistrate</w:t>
      </w:r>
      <w:bookmarkEnd w:id="4"/>
      <w:r w:rsidR="00EE0B26">
        <w:rPr>
          <w:rStyle w:val="FootnoteReference"/>
          <w:rFonts w:ascii="Times New Roman" w:hAnsi="Times New Roman" w:cs="Times New Roman"/>
          <w:sz w:val="24"/>
          <w:szCs w:val="24"/>
        </w:rPr>
        <w:footnoteReference w:id="5"/>
      </w:r>
      <w:r w:rsidR="00EE0B26">
        <w:rPr>
          <w:rFonts w:ascii="Times New Roman" w:hAnsi="Times New Roman" w:cs="Times New Roman"/>
          <w:sz w:val="24"/>
          <w:szCs w:val="24"/>
        </w:rPr>
        <w:t xml:space="preserve"> which was delivered by delivered by bench of eight judges and in </w:t>
      </w:r>
      <w:bookmarkStart w:id="7" w:name="_Hlk38659651"/>
      <w:r w:rsidR="00EE0B26" w:rsidRPr="00EE0B26">
        <w:rPr>
          <w:rFonts w:ascii="Times New Roman" w:hAnsi="Times New Roman" w:cs="Times New Roman"/>
          <w:sz w:val="24"/>
          <w:szCs w:val="24"/>
        </w:rPr>
        <w:t>Kharak Singh v State of Uttar Pradesh</w:t>
      </w:r>
      <w:bookmarkEnd w:id="7"/>
      <w:r w:rsidR="00EE0B26">
        <w:rPr>
          <w:rStyle w:val="FootnoteReference"/>
          <w:rFonts w:ascii="Times New Roman" w:hAnsi="Times New Roman" w:cs="Times New Roman"/>
          <w:sz w:val="24"/>
          <w:szCs w:val="24"/>
        </w:rPr>
        <w:footnoteReference w:id="6"/>
      </w:r>
      <w:r w:rsidR="00EE0B26">
        <w:rPr>
          <w:rFonts w:ascii="Times New Roman" w:hAnsi="Times New Roman" w:cs="Times New Roman"/>
          <w:sz w:val="24"/>
          <w:szCs w:val="24"/>
        </w:rPr>
        <w:t xml:space="preserve"> which was delivered by bench of six judges held that right to privacy is not a fundamental right under the Constitution of India. Therefore, the issue whether right to privacy is a fundamental right was referred to bench of 9 judges</w:t>
      </w:r>
      <w:r w:rsidR="009F283A">
        <w:rPr>
          <w:rFonts w:ascii="Times New Roman" w:hAnsi="Times New Roman" w:cs="Times New Roman"/>
          <w:sz w:val="24"/>
          <w:szCs w:val="24"/>
        </w:rPr>
        <w:t xml:space="preserve">, which was contemplated as appropriate strength to examine the </w:t>
      </w:r>
      <w:r w:rsidR="009F283A">
        <w:rPr>
          <w:rFonts w:ascii="Times New Roman" w:hAnsi="Times New Roman" w:cs="Times New Roman"/>
          <w:sz w:val="24"/>
          <w:szCs w:val="24"/>
        </w:rPr>
        <w:lastRenderedPageBreak/>
        <w:t>jurisprudential correctness of judgements of upholding the right to privacy for the reason that there appeared to be apparent conflict in the law as declared by the apex court.</w:t>
      </w:r>
      <w:r w:rsidR="009F283A">
        <w:rPr>
          <w:rStyle w:val="FootnoteReference"/>
          <w:rFonts w:ascii="Times New Roman" w:hAnsi="Times New Roman" w:cs="Times New Roman"/>
          <w:sz w:val="24"/>
          <w:szCs w:val="24"/>
        </w:rPr>
        <w:footnoteReference w:id="7"/>
      </w:r>
    </w:p>
    <w:p w:rsidR="00EE0B26" w:rsidRDefault="00EE0B26" w:rsidP="00EE0B2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Name of Judges comprising the </w:t>
      </w:r>
      <w:r w:rsidR="00D34C1F">
        <w:rPr>
          <w:rFonts w:ascii="Times New Roman" w:hAnsi="Times New Roman" w:cs="Times New Roman"/>
          <w:sz w:val="24"/>
          <w:szCs w:val="24"/>
        </w:rPr>
        <w:t>bench: -</w:t>
      </w:r>
      <w:r w:rsidRPr="00EE0B26">
        <w:rPr>
          <w:rFonts w:ascii="Times New Roman" w:hAnsi="Times New Roman" w:cs="Times New Roman"/>
          <w:sz w:val="24"/>
          <w:szCs w:val="24"/>
        </w:rPr>
        <w:t>JAGDISH SINGH KHEHAR</w:t>
      </w:r>
      <w:r w:rsidR="00D34C1F">
        <w:rPr>
          <w:rFonts w:ascii="Times New Roman" w:hAnsi="Times New Roman" w:cs="Times New Roman"/>
          <w:sz w:val="24"/>
          <w:szCs w:val="24"/>
        </w:rPr>
        <w:t xml:space="preserve"> (Former CJI), </w:t>
      </w:r>
      <w:r w:rsidRPr="00EE0B26">
        <w:rPr>
          <w:rFonts w:ascii="Times New Roman" w:hAnsi="Times New Roman" w:cs="Times New Roman"/>
          <w:sz w:val="24"/>
          <w:szCs w:val="24"/>
        </w:rPr>
        <w:t>J</w:t>
      </w:r>
      <w:r w:rsidR="00D34C1F">
        <w:rPr>
          <w:rFonts w:ascii="Times New Roman" w:hAnsi="Times New Roman" w:cs="Times New Roman"/>
          <w:sz w:val="24"/>
          <w:szCs w:val="24"/>
        </w:rPr>
        <w:t xml:space="preserve">. </w:t>
      </w:r>
      <w:r w:rsidRPr="00EE0B26">
        <w:rPr>
          <w:rFonts w:ascii="Times New Roman" w:hAnsi="Times New Roman" w:cs="Times New Roman"/>
          <w:sz w:val="24"/>
          <w:szCs w:val="24"/>
        </w:rPr>
        <w:t>CHELAMESWAR</w:t>
      </w:r>
      <w:r w:rsidR="00D34C1F">
        <w:rPr>
          <w:rFonts w:ascii="Times New Roman" w:hAnsi="Times New Roman" w:cs="Times New Roman"/>
          <w:sz w:val="24"/>
          <w:szCs w:val="24"/>
        </w:rPr>
        <w:t xml:space="preserve">, </w:t>
      </w:r>
      <w:r w:rsidRPr="00EE0B26">
        <w:rPr>
          <w:rFonts w:ascii="Times New Roman" w:hAnsi="Times New Roman" w:cs="Times New Roman"/>
          <w:sz w:val="24"/>
          <w:szCs w:val="24"/>
        </w:rPr>
        <w:t>J</w:t>
      </w:r>
      <w:r w:rsidR="00D34C1F">
        <w:rPr>
          <w:rFonts w:ascii="Times New Roman" w:hAnsi="Times New Roman" w:cs="Times New Roman"/>
          <w:sz w:val="24"/>
          <w:szCs w:val="24"/>
        </w:rPr>
        <w:t xml:space="preserve">. </w:t>
      </w:r>
      <w:r w:rsidRPr="00EE0B26">
        <w:rPr>
          <w:rFonts w:ascii="Times New Roman" w:hAnsi="Times New Roman" w:cs="Times New Roman"/>
          <w:sz w:val="24"/>
          <w:szCs w:val="24"/>
        </w:rPr>
        <w:t>S A BOBDE</w:t>
      </w:r>
      <w:r w:rsidR="00D34C1F">
        <w:rPr>
          <w:rFonts w:ascii="Times New Roman" w:hAnsi="Times New Roman" w:cs="Times New Roman"/>
          <w:sz w:val="24"/>
          <w:szCs w:val="24"/>
        </w:rPr>
        <w:t xml:space="preserve">, J. </w:t>
      </w:r>
      <w:r w:rsidRPr="00EE0B26">
        <w:rPr>
          <w:rFonts w:ascii="Times New Roman" w:hAnsi="Times New Roman" w:cs="Times New Roman"/>
          <w:sz w:val="24"/>
          <w:szCs w:val="24"/>
        </w:rPr>
        <w:t>R K AGRAWA</w:t>
      </w:r>
      <w:r w:rsidR="00D34C1F">
        <w:rPr>
          <w:rFonts w:ascii="Times New Roman" w:hAnsi="Times New Roman" w:cs="Times New Roman"/>
          <w:sz w:val="24"/>
          <w:szCs w:val="24"/>
        </w:rPr>
        <w:t xml:space="preserve">L, </w:t>
      </w:r>
      <w:r w:rsidRPr="00EE0B26">
        <w:rPr>
          <w:rFonts w:ascii="Times New Roman" w:hAnsi="Times New Roman" w:cs="Times New Roman"/>
          <w:sz w:val="24"/>
          <w:szCs w:val="24"/>
        </w:rPr>
        <w:t>J</w:t>
      </w:r>
      <w:r w:rsidR="00D34C1F">
        <w:rPr>
          <w:rFonts w:ascii="Times New Roman" w:hAnsi="Times New Roman" w:cs="Times New Roman"/>
          <w:sz w:val="24"/>
          <w:szCs w:val="24"/>
        </w:rPr>
        <w:t xml:space="preserve">. </w:t>
      </w:r>
      <w:r w:rsidRPr="00EE0B26">
        <w:rPr>
          <w:rFonts w:ascii="Times New Roman" w:hAnsi="Times New Roman" w:cs="Times New Roman"/>
          <w:sz w:val="24"/>
          <w:szCs w:val="24"/>
        </w:rPr>
        <w:t xml:space="preserve">ROHINTON </w:t>
      </w:r>
      <w:r w:rsidR="00D34C1F" w:rsidRPr="00EE0B26">
        <w:rPr>
          <w:rFonts w:ascii="Times New Roman" w:hAnsi="Times New Roman" w:cs="Times New Roman"/>
          <w:sz w:val="24"/>
          <w:szCs w:val="24"/>
        </w:rPr>
        <w:t>FALI NARIMA</w:t>
      </w:r>
      <w:r w:rsidR="00D34C1F">
        <w:rPr>
          <w:rFonts w:ascii="Times New Roman" w:hAnsi="Times New Roman" w:cs="Times New Roman"/>
          <w:sz w:val="24"/>
          <w:szCs w:val="24"/>
        </w:rPr>
        <w:t xml:space="preserve">, </w:t>
      </w:r>
      <w:r w:rsidRPr="00EE0B26">
        <w:rPr>
          <w:rFonts w:ascii="Times New Roman" w:hAnsi="Times New Roman" w:cs="Times New Roman"/>
          <w:sz w:val="24"/>
          <w:szCs w:val="24"/>
        </w:rPr>
        <w:t>J</w:t>
      </w:r>
      <w:r w:rsidR="00D34C1F">
        <w:rPr>
          <w:rFonts w:ascii="Times New Roman" w:hAnsi="Times New Roman" w:cs="Times New Roman"/>
          <w:sz w:val="24"/>
          <w:szCs w:val="24"/>
        </w:rPr>
        <w:t>.</w:t>
      </w:r>
      <w:r w:rsidRPr="00EE0B26">
        <w:rPr>
          <w:rFonts w:ascii="Times New Roman" w:hAnsi="Times New Roman" w:cs="Times New Roman"/>
          <w:sz w:val="24"/>
          <w:szCs w:val="24"/>
        </w:rPr>
        <w:t xml:space="preserve">                            ABHAY MANOHAR SAPRE</w:t>
      </w:r>
      <w:r w:rsidR="00D34C1F">
        <w:rPr>
          <w:rFonts w:ascii="Times New Roman" w:hAnsi="Times New Roman" w:cs="Times New Roman"/>
          <w:sz w:val="24"/>
          <w:szCs w:val="24"/>
        </w:rPr>
        <w:t xml:space="preserve">, J. </w:t>
      </w:r>
      <w:r w:rsidR="00D34C1F" w:rsidRPr="00EE0B26">
        <w:rPr>
          <w:rFonts w:ascii="Times New Roman" w:hAnsi="Times New Roman" w:cs="Times New Roman"/>
          <w:sz w:val="24"/>
          <w:szCs w:val="24"/>
        </w:rPr>
        <w:t>Dr DY CHANDRACHUD</w:t>
      </w:r>
      <w:r w:rsidR="00D34C1F">
        <w:rPr>
          <w:rFonts w:ascii="Times New Roman" w:hAnsi="Times New Roman" w:cs="Times New Roman"/>
          <w:sz w:val="24"/>
          <w:szCs w:val="24"/>
        </w:rPr>
        <w:t xml:space="preserve">, </w:t>
      </w:r>
      <w:r w:rsidRPr="00EE0B26">
        <w:rPr>
          <w:rFonts w:ascii="Times New Roman" w:hAnsi="Times New Roman" w:cs="Times New Roman"/>
          <w:sz w:val="24"/>
          <w:szCs w:val="24"/>
        </w:rPr>
        <w:t>J</w:t>
      </w:r>
      <w:r w:rsidR="00D34C1F">
        <w:rPr>
          <w:rFonts w:ascii="Times New Roman" w:hAnsi="Times New Roman" w:cs="Times New Roman"/>
          <w:sz w:val="24"/>
          <w:szCs w:val="24"/>
        </w:rPr>
        <w:t xml:space="preserve">. </w:t>
      </w:r>
      <w:r w:rsidRPr="00EE0B26">
        <w:rPr>
          <w:rFonts w:ascii="Times New Roman" w:hAnsi="Times New Roman" w:cs="Times New Roman"/>
          <w:sz w:val="24"/>
          <w:szCs w:val="24"/>
        </w:rPr>
        <w:t>SANJAY KISHAN KAUL</w:t>
      </w:r>
      <w:r w:rsidR="00D34C1F">
        <w:rPr>
          <w:rFonts w:ascii="Times New Roman" w:hAnsi="Times New Roman" w:cs="Times New Roman"/>
          <w:sz w:val="24"/>
          <w:szCs w:val="24"/>
        </w:rPr>
        <w:t xml:space="preserve">, </w:t>
      </w:r>
      <w:r w:rsidRPr="00EE0B26">
        <w:rPr>
          <w:rFonts w:ascii="Times New Roman" w:hAnsi="Times New Roman" w:cs="Times New Roman"/>
          <w:sz w:val="24"/>
          <w:szCs w:val="24"/>
        </w:rPr>
        <w:t>J</w:t>
      </w:r>
      <w:r w:rsidR="00D34C1F">
        <w:rPr>
          <w:rFonts w:ascii="Times New Roman" w:hAnsi="Times New Roman" w:cs="Times New Roman"/>
          <w:sz w:val="24"/>
          <w:szCs w:val="24"/>
        </w:rPr>
        <w:t>.</w:t>
      </w:r>
      <w:r w:rsidRPr="00EE0B26">
        <w:rPr>
          <w:rFonts w:ascii="Times New Roman" w:hAnsi="Times New Roman" w:cs="Times New Roman"/>
          <w:sz w:val="24"/>
          <w:szCs w:val="24"/>
        </w:rPr>
        <w:t xml:space="preserve">                           S ABDUL NAZEER</w:t>
      </w:r>
    </w:p>
    <w:p w:rsidR="00D34C1F" w:rsidRDefault="00D34C1F" w:rsidP="00D34C1F">
      <w:pPr>
        <w:spacing w:line="360" w:lineRule="auto"/>
        <w:jc w:val="center"/>
        <w:rPr>
          <w:rFonts w:ascii="Times New Roman" w:hAnsi="Times New Roman" w:cs="Times New Roman"/>
          <w:b/>
          <w:sz w:val="28"/>
          <w:szCs w:val="28"/>
          <w:u w:val="single"/>
        </w:rPr>
      </w:pPr>
      <w:r w:rsidRPr="00D34C1F">
        <w:rPr>
          <w:rFonts w:ascii="Times New Roman" w:hAnsi="Times New Roman" w:cs="Times New Roman"/>
          <w:b/>
          <w:sz w:val="28"/>
          <w:szCs w:val="28"/>
          <w:u w:val="single"/>
        </w:rPr>
        <w:t>SUBMISSION ON THE BEHALF OF PETITIONERS</w:t>
      </w:r>
    </w:p>
    <w:p w:rsidR="009B045D" w:rsidRDefault="009B045D" w:rsidP="009B045D">
      <w:pPr>
        <w:pStyle w:val="ListParagraph"/>
        <w:numPr>
          <w:ilvl w:val="0"/>
          <w:numId w:val="2"/>
        </w:numPr>
        <w:spacing w:line="360" w:lineRule="auto"/>
        <w:jc w:val="both"/>
        <w:rPr>
          <w:rFonts w:ascii="Times New Roman" w:hAnsi="Times New Roman" w:cs="Times New Roman"/>
          <w:sz w:val="24"/>
          <w:szCs w:val="24"/>
        </w:rPr>
      </w:pPr>
      <w:r w:rsidRPr="009B045D">
        <w:rPr>
          <w:rFonts w:ascii="Times New Roman" w:hAnsi="Times New Roman" w:cs="Times New Roman"/>
          <w:sz w:val="24"/>
          <w:szCs w:val="24"/>
        </w:rPr>
        <w:t>Unique Identification Authority of India (UIDAI) is not a st</w:t>
      </w:r>
      <w:r>
        <w:rPr>
          <w:rFonts w:ascii="Times New Roman" w:hAnsi="Times New Roman" w:cs="Times New Roman"/>
          <w:sz w:val="24"/>
          <w:szCs w:val="24"/>
        </w:rPr>
        <w:t>atutory body, which is authorized to collect personal and even bio-metric information of citizens. Therefore, the scheme lacks the statutory authority.</w:t>
      </w:r>
    </w:p>
    <w:p w:rsidR="009B045D" w:rsidRDefault="009B045D" w:rsidP="009B045D">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The information collected and connected to Aadhar can be misused hampering the structure of privacy of citizens.</w:t>
      </w:r>
    </w:p>
    <w:p w:rsidR="009B045D" w:rsidRDefault="009B045D" w:rsidP="009B045D">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Right to privacy is one of the natural rights which is inalienable. This right is g</w:t>
      </w:r>
      <w:r w:rsidR="00536043">
        <w:rPr>
          <w:rFonts w:ascii="Times New Roman" w:hAnsi="Times New Roman" w:cs="Times New Roman"/>
          <w:sz w:val="24"/>
          <w:szCs w:val="24"/>
        </w:rPr>
        <w:t>uaranteed</w:t>
      </w:r>
      <w:r>
        <w:rPr>
          <w:rFonts w:ascii="Times New Roman" w:hAnsi="Times New Roman" w:cs="Times New Roman"/>
          <w:sz w:val="24"/>
          <w:szCs w:val="24"/>
        </w:rPr>
        <w:t xml:space="preserve"> by our Constitution implicitly under the ambit of fundamental rights. Thus, it cannot be infringed by arbitrary action of state. </w:t>
      </w:r>
    </w:p>
    <w:p w:rsidR="009B045D" w:rsidRDefault="009B045D" w:rsidP="009B045D">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This scheme strikes at the root of various fundamental rights </w:t>
      </w:r>
      <w:r w:rsidR="00536043">
        <w:rPr>
          <w:rFonts w:ascii="Times New Roman" w:hAnsi="Times New Roman" w:cs="Times New Roman"/>
          <w:sz w:val="24"/>
          <w:szCs w:val="24"/>
        </w:rPr>
        <w:t>guaranteed</w:t>
      </w:r>
      <w:r>
        <w:rPr>
          <w:rFonts w:ascii="Times New Roman" w:hAnsi="Times New Roman" w:cs="Times New Roman"/>
          <w:sz w:val="24"/>
          <w:szCs w:val="24"/>
        </w:rPr>
        <w:t xml:space="preserve"> by Part III </w:t>
      </w:r>
      <w:r w:rsidR="00536043">
        <w:rPr>
          <w:rFonts w:ascii="Times New Roman" w:hAnsi="Times New Roman" w:cs="Times New Roman"/>
          <w:sz w:val="24"/>
          <w:szCs w:val="24"/>
        </w:rPr>
        <w:t xml:space="preserve">and specifically </w:t>
      </w:r>
      <w:r w:rsidR="00536043">
        <w:rPr>
          <w:rFonts w:ascii="Times New Roman" w:hAnsi="Times New Roman" w:cs="Times New Roman"/>
          <w:i/>
          <w:sz w:val="24"/>
          <w:szCs w:val="24"/>
        </w:rPr>
        <w:t xml:space="preserve">“personal liberty” </w:t>
      </w:r>
      <w:r w:rsidR="00536043">
        <w:rPr>
          <w:rFonts w:ascii="Times New Roman" w:hAnsi="Times New Roman" w:cs="Times New Roman"/>
          <w:sz w:val="24"/>
          <w:szCs w:val="24"/>
        </w:rPr>
        <w:t xml:space="preserve">guaranteed under Article 21. </w:t>
      </w:r>
    </w:p>
    <w:p w:rsidR="009F283A" w:rsidRPr="00536043" w:rsidRDefault="009F283A" w:rsidP="00536043">
      <w:pPr>
        <w:spacing w:line="360" w:lineRule="auto"/>
        <w:ind w:left="360"/>
        <w:jc w:val="center"/>
        <w:rPr>
          <w:rFonts w:ascii="Times New Roman" w:hAnsi="Times New Roman" w:cs="Times New Roman"/>
          <w:sz w:val="24"/>
          <w:szCs w:val="24"/>
        </w:rPr>
      </w:pPr>
      <w:r>
        <w:rPr>
          <w:rFonts w:ascii="Times New Roman" w:hAnsi="Times New Roman" w:cs="Times New Roman"/>
          <w:b/>
          <w:sz w:val="28"/>
          <w:szCs w:val="28"/>
          <w:u w:val="single"/>
        </w:rPr>
        <w:t>SUBMISSION ON THE BEHALF OF RESPONDENTS</w:t>
      </w:r>
    </w:p>
    <w:p w:rsidR="009F283A" w:rsidRDefault="00EA4052" w:rsidP="009F283A">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Constitution of India does not specifically </w:t>
      </w:r>
      <w:r w:rsidR="007A7C9D">
        <w:rPr>
          <w:rFonts w:ascii="Times New Roman" w:hAnsi="Times New Roman" w:cs="Times New Roman"/>
          <w:sz w:val="24"/>
          <w:szCs w:val="24"/>
        </w:rPr>
        <w:t xml:space="preserve">protectthe right to privacy. </w:t>
      </w:r>
    </w:p>
    <w:p w:rsidR="007A7C9D" w:rsidRDefault="007A7C9D" w:rsidP="007A7C9D">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court cannot decide the </w:t>
      </w:r>
      <w:r w:rsidRPr="007A7C9D">
        <w:rPr>
          <w:rFonts w:ascii="Times New Roman" w:hAnsi="Times New Roman" w:cs="Times New Roman"/>
          <w:sz w:val="24"/>
          <w:szCs w:val="24"/>
        </w:rPr>
        <w:t>concept</w:t>
      </w:r>
      <w:r>
        <w:rPr>
          <w:rFonts w:ascii="Times New Roman" w:hAnsi="Times New Roman" w:cs="Times New Roman"/>
          <w:sz w:val="24"/>
          <w:szCs w:val="24"/>
        </w:rPr>
        <w:t xml:space="preserve"> of privacy</w:t>
      </w:r>
      <w:r w:rsidRPr="007A7C9D">
        <w:rPr>
          <w:rFonts w:ascii="Times New Roman" w:hAnsi="Times New Roman" w:cs="Times New Roman"/>
          <w:sz w:val="24"/>
          <w:szCs w:val="24"/>
        </w:rPr>
        <w:t xml:space="preserve"> which is so vague and uncertain that it fails to withstand constitutional scrutiny.</w:t>
      </w:r>
      <w:r>
        <w:rPr>
          <w:rStyle w:val="FootnoteReference"/>
          <w:rFonts w:ascii="Times New Roman" w:hAnsi="Times New Roman" w:cs="Times New Roman"/>
          <w:sz w:val="24"/>
          <w:szCs w:val="24"/>
        </w:rPr>
        <w:footnoteReference w:id="8"/>
      </w:r>
    </w:p>
    <w:p w:rsidR="007A7C9D" w:rsidRDefault="007A7C9D" w:rsidP="007A7C9D">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The recognizing of right to privacy will lead to constitutional amendment. Therefore, it is not the matter of judicial interpretation.</w:t>
      </w:r>
    </w:p>
    <w:p w:rsidR="007A7C9D" w:rsidRDefault="007A7C9D" w:rsidP="007A7C9D">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The apex court has already decided in the cases of M.P Sharma</w:t>
      </w:r>
      <w:r>
        <w:rPr>
          <w:rStyle w:val="FootnoteReference"/>
          <w:rFonts w:ascii="Times New Roman" w:hAnsi="Times New Roman" w:cs="Times New Roman"/>
          <w:sz w:val="24"/>
          <w:szCs w:val="24"/>
        </w:rPr>
        <w:footnoteReference w:id="9"/>
      </w:r>
      <w:r>
        <w:rPr>
          <w:rFonts w:ascii="Times New Roman" w:hAnsi="Times New Roman" w:cs="Times New Roman"/>
          <w:sz w:val="24"/>
          <w:szCs w:val="24"/>
        </w:rPr>
        <w:t xml:space="preserve"> and Kharak Singh</w:t>
      </w:r>
      <w:r>
        <w:rPr>
          <w:rStyle w:val="FootnoteReference"/>
          <w:rFonts w:ascii="Times New Roman" w:hAnsi="Times New Roman" w:cs="Times New Roman"/>
          <w:sz w:val="24"/>
          <w:szCs w:val="24"/>
        </w:rPr>
        <w:footnoteReference w:id="10"/>
      </w:r>
      <w:r>
        <w:rPr>
          <w:rFonts w:ascii="Times New Roman" w:hAnsi="Times New Roman" w:cs="Times New Roman"/>
          <w:sz w:val="24"/>
          <w:szCs w:val="24"/>
        </w:rPr>
        <w:t xml:space="preserve"> that there is no right to privacy which has been decided correctly.</w:t>
      </w:r>
    </w:p>
    <w:p w:rsidR="007A7C9D" w:rsidRDefault="006547F1" w:rsidP="007A7C9D">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Some of the facets of privacy have already been covered by rights guaranteed under Part III. Therefore, there cannot be a blanket right of privacy.</w:t>
      </w:r>
    </w:p>
    <w:p w:rsidR="007A7C9D" w:rsidRDefault="007A7C9D" w:rsidP="007A7C9D">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privacy breach concerns raised have already been covered in data protection laws. </w:t>
      </w:r>
    </w:p>
    <w:p w:rsidR="006547F1" w:rsidRDefault="006547F1" w:rsidP="006547F1">
      <w:pPr>
        <w:pStyle w:val="ListParagraph"/>
        <w:spacing w:line="360" w:lineRule="auto"/>
        <w:jc w:val="center"/>
        <w:rPr>
          <w:rFonts w:ascii="Times New Roman" w:hAnsi="Times New Roman" w:cs="Times New Roman"/>
          <w:sz w:val="28"/>
          <w:szCs w:val="28"/>
        </w:rPr>
      </w:pPr>
    </w:p>
    <w:p w:rsidR="006547F1" w:rsidRDefault="006547F1" w:rsidP="006547F1">
      <w:pPr>
        <w:pStyle w:val="ListParagraph"/>
        <w:spacing w:line="360" w:lineRule="auto"/>
        <w:jc w:val="center"/>
        <w:rPr>
          <w:rFonts w:ascii="Times New Roman" w:hAnsi="Times New Roman" w:cs="Times New Roman"/>
          <w:b/>
          <w:sz w:val="28"/>
          <w:szCs w:val="28"/>
          <w:u w:val="single"/>
        </w:rPr>
      </w:pPr>
      <w:r w:rsidRPr="006547F1">
        <w:rPr>
          <w:rFonts w:ascii="Times New Roman" w:hAnsi="Times New Roman" w:cs="Times New Roman"/>
          <w:b/>
          <w:sz w:val="28"/>
          <w:szCs w:val="28"/>
          <w:u w:val="single"/>
        </w:rPr>
        <w:t>ISSUES FRAMED BY THE COURT</w:t>
      </w:r>
    </w:p>
    <w:p w:rsidR="00B07F2D" w:rsidRDefault="00B07F2D" w:rsidP="00B07F2D">
      <w:pPr>
        <w:pStyle w:val="ListParagraph"/>
        <w:numPr>
          <w:ilvl w:val="0"/>
          <w:numId w:val="4"/>
        </w:numPr>
        <w:spacing w:line="360" w:lineRule="auto"/>
        <w:jc w:val="both"/>
        <w:rPr>
          <w:rFonts w:ascii="Times New Roman" w:hAnsi="Times New Roman" w:cs="Times New Roman"/>
          <w:sz w:val="24"/>
          <w:szCs w:val="24"/>
        </w:rPr>
      </w:pPr>
      <w:r w:rsidRPr="00B07F2D">
        <w:rPr>
          <w:rFonts w:ascii="Times New Roman" w:hAnsi="Times New Roman" w:cs="Times New Roman"/>
          <w:sz w:val="24"/>
          <w:szCs w:val="24"/>
        </w:rPr>
        <w:t xml:space="preserve">Whether there is any fundamental right to privacy under Constitution? </w:t>
      </w:r>
      <w:r>
        <w:rPr>
          <w:rFonts w:ascii="Times New Roman" w:hAnsi="Times New Roman" w:cs="Times New Roman"/>
          <w:sz w:val="24"/>
          <w:szCs w:val="24"/>
        </w:rPr>
        <w:t>If it exists, what is the scope of the right and definition of privacy.</w:t>
      </w:r>
    </w:p>
    <w:p w:rsidR="006547F1" w:rsidRDefault="00B07F2D" w:rsidP="00B07F2D">
      <w:pPr>
        <w:pStyle w:val="ListParagraph"/>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What is the test and restrictions applicable to this right?</w:t>
      </w:r>
    </w:p>
    <w:p w:rsidR="00B07F2D" w:rsidRDefault="00B07F2D" w:rsidP="00B07F2D">
      <w:pPr>
        <w:pStyle w:val="ListParagraph"/>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What are the consequences of declaring right to privacy as fundamental right?</w:t>
      </w:r>
    </w:p>
    <w:p w:rsidR="00D34C1F" w:rsidRDefault="00563BE4" w:rsidP="00563BE4">
      <w:pPr>
        <w:spacing w:line="360" w:lineRule="auto"/>
        <w:jc w:val="center"/>
        <w:rPr>
          <w:rFonts w:ascii="Times New Roman" w:hAnsi="Times New Roman" w:cs="Times New Roman"/>
          <w:b/>
          <w:sz w:val="28"/>
          <w:szCs w:val="28"/>
          <w:u w:val="single"/>
        </w:rPr>
      </w:pPr>
      <w:r w:rsidRPr="00563BE4">
        <w:rPr>
          <w:rFonts w:ascii="Times New Roman" w:hAnsi="Times New Roman" w:cs="Times New Roman"/>
          <w:b/>
          <w:sz w:val="28"/>
          <w:szCs w:val="28"/>
          <w:u w:val="single"/>
        </w:rPr>
        <w:t>ORIGIN OF PRIVACY</w:t>
      </w:r>
      <w:r w:rsidR="00CD35AA">
        <w:rPr>
          <w:rFonts w:ascii="Times New Roman" w:hAnsi="Times New Roman" w:cs="Times New Roman"/>
          <w:b/>
          <w:sz w:val="28"/>
          <w:szCs w:val="28"/>
          <w:u w:val="single"/>
        </w:rPr>
        <w:t xml:space="preserve"> AND NATURAL RIGHTS</w:t>
      </w:r>
    </w:p>
    <w:p w:rsidR="00CD35AA" w:rsidRDefault="00563BE4" w:rsidP="00563BE4">
      <w:pPr>
        <w:spacing w:line="360" w:lineRule="auto"/>
        <w:jc w:val="both"/>
        <w:rPr>
          <w:rFonts w:ascii="Times New Roman" w:hAnsi="Times New Roman" w:cs="Times New Roman"/>
          <w:i/>
          <w:sz w:val="24"/>
          <w:szCs w:val="24"/>
        </w:rPr>
      </w:pPr>
      <w:r>
        <w:rPr>
          <w:rFonts w:ascii="Times New Roman" w:hAnsi="Times New Roman" w:cs="Times New Roman"/>
          <w:sz w:val="24"/>
          <w:szCs w:val="24"/>
        </w:rPr>
        <w:t>Aristotle divided affairs of humans into two categories personal and private.</w:t>
      </w:r>
      <w:r>
        <w:rPr>
          <w:rStyle w:val="FootnoteReference"/>
          <w:rFonts w:ascii="Times New Roman" w:hAnsi="Times New Roman" w:cs="Times New Roman"/>
          <w:sz w:val="24"/>
          <w:szCs w:val="24"/>
        </w:rPr>
        <w:footnoteReference w:id="11"/>
      </w:r>
      <w:r>
        <w:rPr>
          <w:rFonts w:ascii="Times New Roman" w:hAnsi="Times New Roman" w:cs="Times New Roman"/>
          <w:sz w:val="24"/>
          <w:szCs w:val="24"/>
        </w:rPr>
        <w:t xml:space="preserve"> Thus, government authority was restricted in this personal realm.</w:t>
      </w:r>
      <w:r>
        <w:rPr>
          <w:rStyle w:val="FootnoteReference"/>
          <w:rFonts w:ascii="Times New Roman" w:hAnsi="Times New Roman" w:cs="Times New Roman"/>
          <w:sz w:val="24"/>
          <w:szCs w:val="24"/>
        </w:rPr>
        <w:footnoteReference w:id="12"/>
      </w:r>
      <w:r>
        <w:rPr>
          <w:rFonts w:ascii="Times New Roman" w:hAnsi="Times New Roman" w:cs="Times New Roman"/>
          <w:sz w:val="24"/>
          <w:szCs w:val="24"/>
        </w:rPr>
        <w:t xml:space="preserve"> As the law evolved around the world the distinction between personal and private wrongs was made. </w:t>
      </w:r>
      <w:r w:rsidRPr="00563BE4">
        <w:rPr>
          <w:rFonts w:ascii="Times New Roman" w:hAnsi="Times New Roman" w:cs="Times New Roman"/>
          <w:sz w:val="24"/>
          <w:szCs w:val="24"/>
        </w:rPr>
        <w:t>John Stuart Mill in his essay, ‘On Liberty</w:t>
      </w:r>
      <w:r>
        <w:rPr>
          <w:rFonts w:ascii="Times New Roman" w:hAnsi="Times New Roman" w:cs="Times New Roman"/>
          <w:sz w:val="24"/>
          <w:szCs w:val="24"/>
        </w:rPr>
        <w:t xml:space="preserve">’ </w:t>
      </w:r>
      <w:r w:rsidRPr="00563BE4">
        <w:rPr>
          <w:rFonts w:ascii="Times New Roman" w:hAnsi="Times New Roman" w:cs="Times New Roman"/>
          <w:sz w:val="24"/>
          <w:szCs w:val="24"/>
        </w:rPr>
        <w:t>gave expression to the need to preserve a zone within which the liberty of the citizen would be free from the authority of the state.</w:t>
      </w:r>
      <w:r>
        <w:rPr>
          <w:rStyle w:val="FootnoteReference"/>
          <w:rFonts w:ascii="Times New Roman" w:hAnsi="Times New Roman" w:cs="Times New Roman"/>
          <w:sz w:val="24"/>
          <w:szCs w:val="24"/>
        </w:rPr>
        <w:footnoteReference w:id="13"/>
      </w:r>
      <w:r w:rsidR="00CD35AA">
        <w:rPr>
          <w:rFonts w:ascii="Times New Roman" w:hAnsi="Times New Roman" w:cs="Times New Roman"/>
          <w:sz w:val="24"/>
          <w:szCs w:val="24"/>
        </w:rPr>
        <w:t xml:space="preserve"> Right to be alone was given by Justice Cooley:</w:t>
      </w:r>
      <w:r w:rsidR="00CD35AA">
        <w:rPr>
          <w:rStyle w:val="FootnoteReference"/>
          <w:rFonts w:ascii="Times New Roman" w:hAnsi="Times New Roman" w:cs="Times New Roman"/>
          <w:sz w:val="24"/>
          <w:szCs w:val="24"/>
        </w:rPr>
        <w:footnoteReference w:id="14"/>
      </w:r>
      <w:r w:rsidR="00CD35AA" w:rsidRPr="00CD35AA">
        <w:rPr>
          <w:rFonts w:ascii="Times New Roman" w:hAnsi="Times New Roman" w:cs="Times New Roman"/>
          <w:i/>
          <w:sz w:val="24"/>
          <w:szCs w:val="24"/>
        </w:rPr>
        <w:t>“</w:t>
      </w:r>
      <w:r w:rsidR="00CD35AA">
        <w:rPr>
          <w:rFonts w:ascii="Times New Roman" w:hAnsi="Times New Roman" w:cs="Times New Roman"/>
          <w:i/>
          <w:sz w:val="24"/>
          <w:szCs w:val="24"/>
        </w:rPr>
        <w:t>T</w:t>
      </w:r>
      <w:r w:rsidR="00CD35AA" w:rsidRPr="00CD35AA">
        <w:rPr>
          <w:rFonts w:ascii="Times New Roman" w:hAnsi="Times New Roman" w:cs="Times New Roman"/>
          <w:i/>
          <w:sz w:val="24"/>
          <w:szCs w:val="24"/>
        </w:rPr>
        <w:t>he right of one’s person may be said to be a right of complete immunity; the right to be alone.”</w:t>
      </w:r>
      <w:r w:rsidR="00CD35AA">
        <w:rPr>
          <w:rStyle w:val="FootnoteReference"/>
          <w:rFonts w:ascii="Times New Roman" w:hAnsi="Times New Roman" w:cs="Times New Roman"/>
          <w:i/>
          <w:sz w:val="24"/>
          <w:szCs w:val="24"/>
        </w:rPr>
        <w:footnoteReference w:id="15"/>
      </w:r>
    </w:p>
    <w:p w:rsidR="00CD35AA" w:rsidRDefault="00CD35AA" w:rsidP="00563BE4">
      <w:pPr>
        <w:spacing w:line="360" w:lineRule="auto"/>
        <w:jc w:val="both"/>
        <w:rPr>
          <w:rFonts w:ascii="Times New Roman" w:hAnsi="Times New Roman" w:cs="Times New Roman"/>
          <w:sz w:val="24"/>
          <w:szCs w:val="24"/>
        </w:rPr>
      </w:pPr>
      <w:r>
        <w:rPr>
          <w:rFonts w:ascii="Times New Roman" w:hAnsi="Times New Roman" w:cs="Times New Roman"/>
          <w:sz w:val="24"/>
          <w:szCs w:val="24"/>
        </w:rPr>
        <w:t>With increasing industrialization, urbanization and globalization the concept of privacy evolved. The right to privacy was developed by Warren</w:t>
      </w:r>
      <w:r w:rsidRPr="00CD35AA">
        <w:rPr>
          <w:rFonts w:ascii="Times New Roman" w:hAnsi="Times New Roman" w:cs="Times New Roman"/>
          <w:sz w:val="24"/>
          <w:szCs w:val="24"/>
        </w:rPr>
        <w:t xml:space="preserve"> and Brandeis</w:t>
      </w:r>
      <w:r>
        <w:rPr>
          <w:rFonts w:ascii="Times New Roman" w:hAnsi="Times New Roman" w:cs="Times New Roman"/>
          <w:sz w:val="24"/>
          <w:szCs w:val="24"/>
        </w:rPr>
        <w:t xml:space="preserve"> when East Coast of United States was facing dense urbanization. </w:t>
      </w:r>
      <w:r w:rsidRPr="00CD35AA">
        <w:rPr>
          <w:rFonts w:ascii="Times New Roman" w:hAnsi="Times New Roman" w:cs="Times New Roman"/>
          <w:sz w:val="24"/>
          <w:szCs w:val="24"/>
        </w:rPr>
        <w:t>As societies have evolved, so have the connotations and ambit of privacy.</w:t>
      </w:r>
      <w:r>
        <w:rPr>
          <w:rStyle w:val="FootnoteReference"/>
          <w:rFonts w:ascii="Times New Roman" w:hAnsi="Times New Roman" w:cs="Times New Roman"/>
          <w:sz w:val="24"/>
          <w:szCs w:val="24"/>
        </w:rPr>
        <w:footnoteReference w:id="16"/>
      </w:r>
    </w:p>
    <w:p w:rsidR="001E2620" w:rsidRDefault="009D36FF" w:rsidP="009D36F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There are some rights which are inherent part of human personality. Therefore, these are inseparable and termed as natural rights. </w:t>
      </w:r>
      <w:r w:rsidRPr="009D36FF">
        <w:rPr>
          <w:rFonts w:ascii="Times New Roman" w:hAnsi="Times New Roman" w:cs="Times New Roman"/>
          <w:sz w:val="24"/>
          <w:szCs w:val="24"/>
        </w:rPr>
        <w:t>Natural rights are not bestowed by the state. They inhere in human beings because they are human.</w:t>
      </w:r>
      <w:r>
        <w:rPr>
          <w:rStyle w:val="FootnoteReference"/>
          <w:rFonts w:ascii="Times New Roman" w:hAnsi="Times New Roman" w:cs="Times New Roman"/>
          <w:sz w:val="24"/>
          <w:szCs w:val="24"/>
        </w:rPr>
        <w:footnoteReference w:id="17"/>
      </w:r>
      <w:r w:rsidRPr="009D36FF">
        <w:rPr>
          <w:rFonts w:ascii="Times New Roman" w:hAnsi="Times New Roman" w:cs="Times New Roman"/>
          <w:sz w:val="24"/>
          <w:szCs w:val="24"/>
        </w:rPr>
        <w:t xml:space="preserve"> They exist equally in the individual </w:t>
      </w:r>
      <w:r w:rsidRPr="009D36FF">
        <w:rPr>
          <w:rFonts w:ascii="Times New Roman" w:hAnsi="Times New Roman" w:cs="Times New Roman"/>
          <w:sz w:val="24"/>
          <w:szCs w:val="24"/>
        </w:rPr>
        <w:lastRenderedPageBreak/>
        <w:t>irrespective of class or strata, gender or orientation.</w:t>
      </w:r>
      <w:r>
        <w:rPr>
          <w:rStyle w:val="FootnoteReference"/>
          <w:rFonts w:ascii="Times New Roman" w:hAnsi="Times New Roman" w:cs="Times New Roman"/>
          <w:sz w:val="24"/>
          <w:szCs w:val="24"/>
        </w:rPr>
        <w:footnoteReference w:id="18"/>
      </w:r>
      <w:r>
        <w:rPr>
          <w:rFonts w:ascii="Times New Roman" w:hAnsi="Times New Roman" w:cs="Times New Roman"/>
          <w:sz w:val="24"/>
          <w:szCs w:val="24"/>
        </w:rPr>
        <w:t xml:space="preserve"> Privacy is related with liberties of human </w:t>
      </w:r>
      <w:r w:rsidR="001E2620">
        <w:rPr>
          <w:rFonts w:ascii="Times New Roman" w:hAnsi="Times New Roman" w:cs="Times New Roman"/>
          <w:sz w:val="24"/>
          <w:szCs w:val="24"/>
        </w:rPr>
        <w:t xml:space="preserve">which is guaranteed to them and specifically personal liberty. </w:t>
      </w:r>
    </w:p>
    <w:p w:rsidR="002C7B59" w:rsidRDefault="002C7B59" w:rsidP="001E2620">
      <w:pPr>
        <w:spacing w:line="360" w:lineRule="auto"/>
        <w:jc w:val="center"/>
        <w:rPr>
          <w:rFonts w:ascii="Times New Roman" w:hAnsi="Times New Roman" w:cs="Times New Roman"/>
          <w:b/>
          <w:sz w:val="28"/>
          <w:szCs w:val="28"/>
          <w:u w:val="single"/>
        </w:rPr>
      </w:pPr>
      <w:r>
        <w:rPr>
          <w:rFonts w:ascii="Times New Roman" w:hAnsi="Times New Roman" w:cs="Times New Roman"/>
          <w:b/>
          <w:sz w:val="28"/>
          <w:szCs w:val="28"/>
          <w:u w:val="single"/>
        </w:rPr>
        <w:t>INTERNATIONAL LAW</w:t>
      </w:r>
    </w:p>
    <w:p w:rsidR="00F34269" w:rsidRDefault="002C7B59" w:rsidP="00F3426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International conventions </w:t>
      </w:r>
      <w:r w:rsidR="004F3E0B">
        <w:rPr>
          <w:rFonts w:ascii="Times New Roman" w:hAnsi="Times New Roman" w:cs="Times New Roman"/>
          <w:sz w:val="24"/>
          <w:szCs w:val="24"/>
        </w:rPr>
        <w:t xml:space="preserve">recognized right to privacy as a human right. </w:t>
      </w:r>
      <w:r w:rsidR="004F3E0B" w:rsidRPr="004F3E0B">
        <w:rPr>
          <w:rFonts w:ascii="Times New Roman" w:hAnsi="Times New Roman" w:cs="Times New Roman"/>
          <w:sz w:val="24"/>
          <w:szCs w:val="24"/>
        </w:rPr>
        <w:t>Article 12 of the Universal Declaration of Human Rights</w:t>
      </w:r>
      <w:r w:rsidR="004F3E0B">
        <w:rPr>
          <w:rFonts w:ascii="Times New Roman" w:hAnsi="Times New Roman" w:cs="Times New Roman"/>
          <w:sz w:val="24"/>
          <w:szCs w:val="24"/>
        </w:rPr>
        <w:t xml:space="preserve"> states that: There </w:t>
      </w:r>
      <w:r w:rsidR="00CD0727">
        <w:rPr>
          <w:rFonts w:ascii="Times New Roman" w:hAnsi="Times New Roman" w:cs="Times New Roman"/>
          <w:sz w:val="24"/>
          <w:szCs w:val="24"/>
        </w:rPr>
        <w:t>cannot</w:t>
      </w:r>
      <w:r w:rsidR="004F3E0B">
        <w:rPr>
          <w:rFonts w:ascii="Times New Roman" w:hAnsi="Times New Roman" w:cs="Times New Roman"/>
          <w:sz w:val="24"/>
          <w:szCs w:val="24"/>
        </w:rPr>
        <w:t xml:space="preserve"> be arbitrary interference in person’s privacy, home, family or correspondence.</w:t>
      </w:r>
      <w:r w:rsidR="004F3E0B">
        <w:rPr>
          <w:rStyle w:val="FootnoteReference"/>
          <w:rFonts w:ascii="Times New Roman" w:hAnsi="Times New Roman" w:cs="Times New Roman"/>
          <w:sz w:val="24"/>
          <w:szCs w:val="24"/>
        </w:rPr>
        <w:footnoteReference w:id="19"/>
      </w:r>
      <w:r w:rsidR="004F3E0B">
        <w:rPr>
          <w:rFonts w:ascii="Times New Roman" w:hAnsi="Times New Roman" w:cs="Times New Roman"/>
          <w:sz w:val="24"/>
          <w:szCs w:val="24"/>
        </w:rPr>
        <w:t xml:space="preserve"> The same article also guarantees right to reputation. Article 17 of </w:t>
      </w:r>
      <w:r w:rsidR="004F3E0B" w:rsidRPr="004F3E0B">
        <w:rPr>
          <w:rFonts w:ascii="Times New Roman" w:hAnsi="Times New Roman" w:cs="Times New Roman"/>
          <w:sz w:val="24"/>
          <w:szCs w:val="24"/>
        </w:rPr>
        <w:t>the International Covenant on Civil and Political Rights</w:t>
      </w:r>
      <w:r w:rsidR="004F3E0B">
        <w:rPr>
          <w:rFonts w:ascii="Times New Roman" w:hAnsi="Times New Roman" w:cs="Times New Roman"/>
          <w:sz w:val="24"/>
          <w:szCs w:val="24"/>
        </w:rPr>
        <w:t xml:space="preserve"> states that the states are obliged to adopt legislations which restrict interference and protect right to privacy.</w:t>
      </w:r>
      <w:r w:rsidR="004F3E0B">
        <w:rPr>
          <w:rStyle w:val="FootnoteReference"/>
          <w:rFonts w:ascii="Times New Roman" w:hAnsi="Times New Roman" w:cs="Times New Roman"/>
          <w:sz w:val="24"/>
          <w:szCs w:val="24"/>
        </w:rPr>
        <w:footnoteReference w:id="20"/>
      </w:r>
      <w:r w:rsidR="003D6B9A" w:rsidRPr="003D6B9A">
        <w:rPr>
          <w:rFonts w:ascii="Times New Roman" w:hAnsi="Times New Roman" w:cs="Times New Roman"/>
          <w:sz w:val="24"/>
          <w:szCs w:val="24"/>
        </w:rPr>
        <w:t>India ratified it on 11</w:t>
      </w:r>
      <w:r w:rsidR="00F34269" w:rsidRPr="00F34269">
        <w:rPr>
          <w:rFonts w:ascii="Times New Roman" w:hAnsi="Times New Roman" w:cs="Times New Roman"/>
          <w:sz w:val="24"/>
          <w:szCs w:val="24"/>
          <w:vertAlign w:val="superscript"/>
        </w:rPr>
        <w:t>th</w:t>
      </w:r>
      <w:r w:rsidR="003D6B9A" w:rsidRPr="003D6B9A">
        <w:rPr>
          <w:rFonts w:ascii="Times New Roman" w:hAnsi="Times New Roman" w:cs="Times New Roman"/>
          <w:sz w:val="24"/>
          <w:szCs w:val="24"/>
        </w:rPr>
        <w:t xml:space="preserve">December 1977.  </w:t>
      </w:r>
      <w:r w:rsidR="00F34269">
        <w:rPr>
          <w:rFonts w:ascii="Times New Roman" w:hAnsi="Times New Roman" w:cs="Times New Roman"/>
          <w:sz w:val="24"/>
          <w:szCs w:val="24"/>
        </w:rPr>
        <w:t xml:space="preserve">The is a directive in Constitution to adhere to international laws and treaties. Even ICCPR impose </w:t>
      </w:r>
      <w:r w:rsidR="00F34269" w:rsidRPr="00F34269">
        <w:rPr>
          <w:rFonts w:ascii="Times New Roman" w:hAnsi="Times New Roman" w:cs="Times New Roman"/>
          <w:sz w:val="24"/>
          <w:szCs w:val="24"/>
        </w:rPr>
        <w:t xml:space="preserve">an obligation on states to respect, protect and fulfil its norms. </w:t>
      </w:r>
    </w:p>
    <w:p w:rsidR="00CD35AA" w:rsidRPr="00F34269" w:rsidRDefault="001E2620" w:rsidP="00F34269">
      <w:pPr>
        <w:spacing w:line="360" w:lineRule="auto"/>
        <w:jc w:val="center"/>
        <w:rPr>
          <w:rFonts w:ascii="Times New Roman" w:hAnsi="Times New Roman" w:cs="Times New Roman"/>
          <w:sz w:val="24"/>
          <w:szCs w:val="24"/>
        </w:rPr>
      </w:pPr>
      <w:r>
        <w:rPr>
          <w:rFonts w:ascii="Times New Roman" w:hAnsi="Times New Roman" w:cs="Times New Roman"/>
          <w:b/>
          <w:sz w:val="28"/>
          <w:szCs w:val="28"/>
          <w:u w:val="single"/>
        </w:rPr>
        <w:t>UK LAWS AND JUDGEMENTS</w:t>
      </w:r>
    </w:p>
    <w:p w:rsidR="001E2620" w:rsidRDefault="001E2620" w:rsidP="005439C7">
      <w:pPr>
        <w:spacing w:line="360" w:lineRule="auto"/>
        <w:jc w:val="both"/>
        <w:rPr>
          <w:rFonts w:ascii="Times New Roman" w:hAnsi="Times New Roman" w:cs="Times New Roman"/>
          <w:sz w:val="24"/>
          <w:szCs w:val="24"/>
        </w:rPr>
      </w:pPr>
      <w:r w:rsidRPr="001E2620">
        <w:rPr>
          <w:rFonts w:ascii="Times New Roman" w:hAnsi="Times New Roman" w:cs="Times New Roman"/>
          <w:i/>
          <w:sz w:val="24"/>
          <w:szCs w:val="24"/>
        </w:rPr>
        <w:t>“That the house of every one is to him as his castle and fortress, as well for his defense against injury and violence, as for his repose.”</w:t>
      </w:r>
      <w:r>
        <w:rPr>
          <w:rStyle w:val="FootnoteReference"/>
          <w:rFonts w:ascii="Times New Roman" w:hAnsi="Times New Roman" w:cs="Times New Roman"/>
          <w:i/>
          <w:sz w:val="24"/>
          <w:szCs w:val="24"/>
        </w:rPr>
        <w:footnoteReference w:id="21"/>
      </w:r>
      <w:r>
        <w:rPr>
          <w:rFonts w:ascii="Times New Roman" w:hAnsi="Times New Roman" w:cs="Times New Roman"/>
          <w:sz w:val="24"/>
          <w:szCs w:val="24"/>
        </w:rPr>
        <w:t>I</w:t>
      </w:r>
      <w:r w:rsidR="000F742D">
        <w:rPr>
          <w:rFonts w:ascii="Times New Roman" w:hAnsi="Times New Roman" w:cs="Times New Roman"/>
          <w:sz w:val="24"/>
          <w:szCs w:val="24"/>
        </w:rPr>
        <w:t>n</w:t>
      </w:r>
      <w:r>
        <w:rPr>
          <w:rFonts w:ascii="Times New Roman" w:hAnsi="Times New Roman" w:cs="Times New Roman"/>
          <w:sz w:val="24"/>
          <w:szCs w:val="24"/>
        </w:rPr>
        <w:t xml:space="preserve"> the case of </w:t>
      </w:r>
      <w:r w:rsidRPr="001E2620">
        <w:rPr>
          <w:rFonts w:ascii="Times New Roman" w:hAnsi="Times New Roman" w:cs="Times New Roman"/>
          <w:sz w:val="24"/>
          <w:szCs w:val="24"/>
        </w:rPr>
        <w:t>Kaye v Robertson</w:t>
      </w:r>
      <w:r>
        <w:rPr>
          <w:rStyle w:val="FootnoteReference"/>
          <w:rFonts w:ascii="Times New Roman" w:hAnsi="Times New Roman" w:cs="Times New Roman"/>
          <w:sz w:val="24"/>
          <w:szCs w:val="24"/>
        </w:rPr>
        <w:footnoteReference w:id="22"/>
      </w:r>
      <w:r>
        <w:rPr>
          <w:rFonts w:ascii="Times New Roman" w:hAnsi="Times New Roman" w:cs="Times New Roman"/>
          <w:sz w:val="24"/>
          <w:szCs w:val="24"/>
        </w:rPr>
        <w:t xml:space="preserve">, it was held that </w:t>
      </w:r>
      <w:r w:rsidR="00F030D9">
        <w:rPr>
          <w:rFonts w:ascii="Times New Roman" w:hAnsi="Times New Roman" w:cs="Times New Roman"/>
          <w:sz w:val="24"/>
          <w:szCs w:val="24"/>
        </w:rPr>
        <w:t xml:space="preserve">in English law there is no right to privacy. In </w:t>
      </w:r>
      <w:r w:rsidR="00F030D9" w:rsidRPr="00F030D9">
        <w:rPr>
          <w:rFonts w:ascii="Times New Roman" w:hAnsi="Times New Roman" w:cs="Times New Roman"/>
          <w:sz w:val="24"/>
          <w:szCs w:val="24"/>
        </w:rPr>
        <w:t>Wainwright v Home Office</w:t>
      </w:r>
      <w:r w:rsidR="00F030D9">
        <w:rPr>
          <w:rStyle w:val="FootnoteReference"/>
          <w:rFonts w:ascii="Times New Roman" w:hAnsi="Times New Roman" w:cs="Times New Roman"/>
          <w:sz w:val="24"/>
          <w:szCs w:val="24"/>
        </w:rPr>
        <w:footnoteReference w:id="23"/>
      </w:r>
      <w:r w:rsidR="005439C7">
        <w:rPr>
          <w:rFonts w:ascii="Times New Roman" w:hAnsi="Times New Roman" w:cs="Times New Roman"/>
          <w:sz w:val="24"/>
          <w:szCs w:val="24"/>
        </w:rPr>
        <w:t xml:space="preserve">when </w:t>
      </w:r>
      <w:r w:rsidR="005439C7" w:rsidRPr="005439C7">
        <w:rPr>
          <w:rFonts w:ascii="Times New Roman" w:hAnsi="Times New Roman" w:cs="Times New Roman"/>
          <w:sz w:val="24"/>
          <w:szCs w:val="24"/>
        </w:rPr>
        <w:t>the Human Rights Act, 1998</w:t>
      </w:r>
      <w:r w:rsidR="005439C7">
        <w:rPr>
          <w:rFonts w:ascii="Times New Roman" w:hAnsi="Times New Roman" w:cs="Times New Roman"/>
          <w:sz w:val="24"/>
          <w:szCs w:val="24"/>
        </w:rPr>
        <w:t xml:space="preserve"> was not in force the court held that </w:t>
      </w:r>
      <w:r w:rsidR="005439C7" w:rsidRPr="005439C7">
        <w:rPr>
          <w:rFonts w:ascii="Times New Roman" w:hAnsi="Times New Roman" w:cs="Times New Roman"/>
          <w:i/>
          <w:sz w:val="24"/>
          <w:szCs w:val="24"/>
        </w:rPr>
        <w:t>“the law of tort should give a remedy for any kind of distress caused by an infringement of the right of privacy protected by article 8 of the European Convention for the Protection of Human Rights”.</w:t>
      </w:r>
      <w:r w:rsidR="005439C7">
        <w:rPr>
          <w:rStyle w:val="FootnoteReference"/>
          <w:rFonts w:ascii="Times New Roman" w:hAnsi="Times New Roman" w:cs="Times New Roman"/>
          <w:i/>
          <w:sz w:val="24"/>
          <w:szCs w:val="24"/>
        </w:rPr>
        <w:footnoteReference w:id="24"/>
      </w:r>
      <w:r w:rsidR="005439C7">
        <w:rPr>
          <w:rFonts w:ascii="Times New Roman" w:hAnsi="Times New Roman" w:cs="Times New Roman"/>
          <w:sz w:val="24"/>
          <w:szCs w:val="24"/>
        </w:rPr>
        <w:t>Article 8</w:t>
      </w:r>
      <w:r w:rsidR="005439C7">
        <w:rPr>
          <w:rStyle w:val="FootnoteReference"/>
          <w:rFonts w:ascii="Times New Roman" w:hAnsi="Times New Roman" w:cs="Times New Roman"/>
          <w:sz w:val="24"/>
          <w:szCs w:val="24"/>
        </w:rPr>
        <w:footnoteReference w:id="25"/>
      </w:r>
      <w:r w:rsidR="005439C7">
        <w:rPr>
          <w:rFonts w:ascii="Times New Roman" w:hAnsi="Times New Roman" w:cs="Times New Roman"/>
          <w:sz w:val="24"/>
          <w:szCs w:val="24"/>
        </w:rPr>
        <w:t xml:space="preserve"> protects the right to respect private and family life. Thus, the approach towards privacy changed and for the first right to privacy was recognized as a right in English law and resolved the unsolved conflict regarding privacy. The right gradually evolved from case to case</w:t>
      </w:r>
      <w:r w:rsidR="00F8468C">
        <w:rPr>
          <w:rFonts w:ascii="Times New Roman" w:hAnsi="Times New Roman" w:cs="Times New Roman"/>
          <w:sz w:val="24"/>
          <w:szCs w:val="24"/>
        </w:rPr>
        <w:t xml:space="preserve"> from publishing a photo without consent to of sexual orientation and relations. </w:t>
      </w:r>
    </w:p>
    <w:p w:rsidR="00F8468C" w:rsidRDefault="00F8468C" w:rsidP="00F8468C">
      <w:pPr>
        <w:spacing w:line="360" w:lineRule="auto"/>
        <w:jc w:val="center"/>
        <w:rPr>
          <w:rFonts w:ascii="Times New Roman" w:hAnsi="Times New Roman" w:cs="Times New Roman"/>
          <w:b/>
          <w:sz w:val="28"/>
          <w:szCs w:val="28"/>
          <w:u w:val="single"/>
        </w:rPr>
      </w:pPr>
      <w:r w:rsidRPr="00F8468C">
        <w:rPr>
          <w:rFonts w:ascii="Times New Roman" w:hAnsi="Times New Roman" w:cs="Times New Roman"/>
          <w:b/>
          <w:sz w:val="28"/>
          <w:szCs w:val="28"/>
          <w:u w:val="single"/>
        </w:rPr>
        <w:lastRenderedPageBreak/>
        <w:t xml:space="preserve">US LAWS AND JUDGEMENTS </w:t>
      </w:r>
    </w:p>
    <w:p w:rsidR="002C7B59" w:rsidRDefault="00B44201" w:rsidP="002C7B59">
      <w:pPr>
        <w:spacing w:line="360" w:lineRule="auto"/>
        <w:jc w:val="both"/>
        <w:rPr>
          <w:rFonts w:ascii="Times New Roman" w:hAnsi="Times New Roman" w:cs="Times New Roman"/>
          <w:sz w:val="24"/>
          <w:szCs w:val="24"/>
        </w:rPr>
      </w:pPr>
      <w:r>
        <w:rPr>
          <w:rFonts w:ascii="Times New Roman" w:hAnsi="Times New Roman" w:cs="Times New Roman"/>
          <w:sz w:val="24"/>
          <w:szCs w:val="24"/>
        </w:rPr>
        <w:t>The right to privacy was introduced in US constitution by several amendments (First, Third, Fourth and Fifth Amendments). According to the first amendment</w:t>
      </w:r>
      <w:r w:rsidR="00553531">
        <w:rPr>
          <w:rFonts w:ascii="Times New Roman" w:hAnsi="Times New Roman" w:cs="Times New Roman"/>
          <w:sz w:val="24"/>
          <w:szCs w:val="24"/>
        </w:rPr>
        <w:t xml:space="preserve">prevents the state from making any law which infringes freedom of religion. </w:t>
      </w:r>
      <w:r w:rsidR="00D60D25">
        <w:rPr>
          <w:rFonts w:ascii="Times New Roman" w:hAnsi="Times New Roman" w:cs="Times New Roman"/>
          <w:sz w:val="24"/>
          <w:szCs w:val="24"/>
        </w:rPr>
        <w:t xml:space="preserve">According to the third amendment Constitution place restrictions on quartering the soldiers in private homes without their consent. The fourth amendment prohibits unreasonable searches and seizers. </w:t>
      </w:r>
      <w:r>
        <w:rPr>
          <w:rFonts w:ascii="Times New Roman" w:hAnsi="Times New Roman" w:cs="Times New Roman"/>
          <w:sz w:val="24"/>
          <w:szCs w:val="24"/>
        </w:rPr>
        <w:t>T</w:t>
      </w:r>
      <w:r w:rsidRPr="00B44201">
        <w:rPr>
          <w:rFonts w:ascii="Times New Roman" w:hAnsi="Times New Roman" w:cs="Times New Roman"/>
          <w:sz w:val="24"/>
          <w:szCs w:val="24"/>
        </w:rPr>
        <w:t>he Fourteenth Amendment’s liberty to prohibit states from making laws interfering with the private decisions of parents and educators to shape the education of their children</w:t>
      </w:r>
      <w:r w:rsidR="00D60D25">
        <w:rPr>
          <w:rFonts w:ascii="Times New Roman" w:hAnsi="Times New Roman" w:cs="Times New Roman"/>
          <w:sz w:val="24"/>
          <w:szCs w:val="24"/>
        </w:rPr>
        <w:t xml:space="preserve">. </w:t>
      </w:r>
      <w:r w:rsidR="00C019E8">
        <w:rPr>
          <w:rFonts w:ascii="Times New Roman" w:hAnsi="Times New Roman" w:cs="Times New Roman"/>
          <w:sz w:val="24"/>
          <w:szCs w:val="24"/>
        </w:rPr>
        <w:t>The individual rights were expanded to many folds from 1960s to 1970s. It is an interesting fact that the word ‘privacy’ is not mentioned in the Constitution but the court has recognized this right and have even expanded its ambit.  But t</w:t>
      </w:r>
      <w:r w:rsidR="00C019E8" w:rsidRPr="00C019E8">
        <w:rPr>
          <w:rFonts w:ascii="Times New Roman" w:hAnsi="Times New Roman" w:cs="Times New Roman"/>
          <w:sz w:val="24"/>
          <w:szCs w:val="24"/>
        </w:rPr>
        <w:t>he Court also held that the right to privacy may be limited by a regulation, which is governed by a sufficient ‘compelling state interest</w:t>
      </w:r>
      <w:r w:rsidR="00C019E8">
        <w:rPr>
          <w:rFonts w:ascii="Times New Roman" w:hAnsi="Times New Roman" w:cs="Times New Roman"/>
          <w:sz w:val="24"/>
          <w:szCs w:val="24"/>
        </w:rPr>
        <w:t>.</w:t>
      </w:r>
      <w:r w:rsidR="00C019E8">
        <w:rPr>
          <w:rStyle w:val="FootnoteReference"/>
          <w:rFonts w:ascii="Times New Roman" w:hAnsi="Times New Roman" w:cs="Times New Roman"/>
          <w:sz w:val="24"/>
          <w:szCs w:val="24"/>
        </w:rPr>
        <w:footnoteReference w:id="26"/>
      </w:r>
      <w:r w:rsidR="00C019E8">
        <w:rPr>
          <w:rFonts w:ascii="Times New Roman" w:hAnsi="Times New Roman" w:cs="Times New Roman"/>
          <w:sz w:val="24"/>
          <w:szCs w:val="24"/>
        </w:rPr>
        <w:t xml:space="preserve"> This has protected various aspects of human life </w:t>
      </w:r>
      <w:r w:rsidR="00C019E8" w:rsidRPr="00C019E8">
        <w:rPr>
          <w:rFonts w:ascii="Times New Roman" w:hAnsi="Times New Roman" w:cs="Times New Roman"/>
          <w:sz w:val="24"/>
          <w:szCs w:val="24"/>
        </w:rPr>
        <w:t>from interference by the state - such as conscience, education, personal information, communications and conversations, sexuality, marriage, procreation, contraception, individual beliefs, thoughts and emotions, political and other social groups</w:t>
      </w:r>
      <w:r w:rsidR="009D59AC">
        <w:rPr>
          <w:rFonts w:ascii="Times New Roman" w:hAnsi="Times New Roman" w:cs="Times New Roman"/>
          <w:sz w:val="24"/>
          <w:szCs w:val="24"/>
        </w:rPr>
        <w:t>.</w:t>
      </w:r>
      <w:r w:rsidR="009D59AC">
        <w:rPr>
          <w:rStyle w:val="FootnoteReference"/>
          <w:rFonts w:ascii="Times New Roman" w:hAnsi="Times New Roman" w:cs="Times New Roman"/>
          <w:sz w:val="24"/>
          <w:szCs w:val="24"/>
        </w:rPr>
        <w:footnoteReference w:id="27"/>
      </w:r>
    </w:p>
    <w:p w:rsidR="009D59AC" w:rsidRPr="002C7B59" w:rsidRDefault="009D59AC" w:rsidP="002C7B59">
      <w:pPr>
        <w:spacing w:line="360" w:lineRule="auto"/>
        <w:jc w:val="center"/>
        <w:rPr>
          <w:rFonts w:ascii="Times New Roman" w:hAnsi="Times New Roman" w:cs="Times New Roman"/>
          <w:sz w:val="24"/>
          <w:szCs w:val="24"/>
        </w:rPr>
      </w:pPr>
      <w:r w:rsidRPr="009D59AC">
        <w:rPr>
          <w:rFonts w:ascii="Times New Roman" w:hAnsi="Times New Roman" w:cs="Times New Roman"/>
          <w:b/>
          <w:sz w:val="28"/>
          <w:szCs w:val="24"/>
          <w:u w:val="single"/>
        </w:rPr>
        <w:t>SOUTH AFRICA</w:t>
      </w:r>
    </w:p>
    <w:p w:rsidR="009D59AC" w:rsidRDefault="007F005B" w:rsidP="007F005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Section 4 of </w:t>
      </w:r>
      <w:r w:rsidRPr="007F005B">
        <w:rPr>
          <w:rFonts w:ascii="Times New Roman" w:hAnsi="Times New Roman" w:cs="Times New Roman"/>
          <w:sz w:val="24"/>
          <w:szCs w:val="24"/>
        </w:rPr>
        <w:t>the Bill of Rights in the 1996 Constitution</w:t>
      </w:r>
      <w:r>
        <w:rPr>
          <w:rFonts w:ascii="Times New Roman" w:hAnsi="Times New Roman" w:cs="Times New Roman"/>
          <w:sz w:val="24"/>
          <w:szCs w:val="24"/>
        </w:rPr>
        <w:t xml:space="preserve"> guarantees right to privacy. The section has four elements:</w:t>
      </w:r>
    </w:p>
    <w:p w:rsidR="007F005B" w:rsidRDefault="007F005B" w:rsidP="007F005B">
      <w:pPr>
        <w:pStyle w:val="ListParagraph"/>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Right not to get home or person searched.</w:t>
      </w:r>
    </w:p>
    <w:p w:rsidR="007F005B" w:rsidRDefault="007F005B" w:rsidP="007F005B">
      <w:pPr>
        <w:pStyle w:val="ListParagraph"/>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Right not to get property searched.</w:t>
      </w:r>
    </w:p>
    <w:p w:rsidR="007F005B" w:rsidRDefault="007F005B" w:rsidP="007F005B">
      <w:pPr>
        <w:pStyle w:val="ListParagraph"/>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Right not to get </w:t>
      </w:r>
      <w:r w:rsidRPr="007F005B">
        <w:rPr>
          <w:rFonts w:ascii="Times New Roman" w:hAnsi="Times New Roman" w:cs="Times New Roman"/>
          <w:sz w:val="24"/>
          <w:szCs w:val="24"/>
        </w:rPr>
        <w:t>possessions seized</w:t>
      </w:r>
      <w:r>
        <w:rPr>
          <w:rFonts w:ascii="Times New Roman" w:hAnsi="Times New Roman" w:cs="Times New Roman"/>
          <w:sz w:val="24"/>
          <w:szCs w:val="24"/>
        </w:rPr>
        <w:t>.</w:t>
      </w:r>
    </w:p>
    <w:p w:rsidR="007F005B" w:rsidRDefault="007F005B" w:rsidP="007F005B">
      <w:pPr>
        <w:pStyle w:val="ListParagraph"/>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Privacy of communication </w:t>
      </w:r>
    </w:p>
    <w:p w:rsidR="00FC5E62" w:rsidRDefault="007F005B" w:rsidP="007F005B">
      <w:pPr>
        <w:spacing w:line="360" w:lineRule="auto"/>
        <w:jc w:val="both"/>
        <w:rPr>
          <w:rFonts w:ascii="Times New Roman" w:hAnsi="Times New Roman" w:cs="Times New Roman"/>
          <w:sz w:val="24"/>
          <w:szCs w:val="24"/>
        </w:rPr>
      </w:pPr>
      <w:r w:rsidRPr="007F005B">
        <w:rPr>
          <w:rFonts w:ascii="Times New Roman" w:hAnsi="Times New Roman" w:cs="Times New Roman"/>
          <w:i/>
          <w:sz w:val="24"/>
          <w:szCs w:val="24"/>
        </w:rPr>
        <w:t>“Privacy is an individual condition of life characterised by exclusion from the public and publicity. The condition embraces all those personal facts which a person concerned has determined him to be excluded from the knowledge of outsiders and in respect of which he has the will that they be kept private</w:t>
      </w:r>
      <w:r>
        <w:rPr>
          <w:rFonts w:ascii="Times New Roman" w:hAnsi="Times New Roman" w:cs="Times New Roman"/>
          <w:i/>
          <w:sz w:val="24"/>
          <w:szCs w:val="24"/>
        </w:rPr>
        <w:t xml:space="preserve">.” </w:t>
      </w:r>
      <w:r>
        <w:rPr>
          <w:rFonts w:ascii="Times New Roman" w:hAnsi="Times New Roman" w:cs="Times New Roman"/>
          <w:sz w:val="24"/>
          <w:szCs w:val="24"/>
        </w:rPr>
        <w:t xml:space="preserve">This definition of privacy was given in the case of </w:t>
      </w:r>
      <w:bookmarkStart w:id="14" w:name="_Hlk38661613"/>
      <w:r w:rsidRPr="007F005B">
        <w:rPr>
          <w:rFonts w:ascii="Times New Roman" w:hAnsi="Times New Roman" w:cs="Times New Roman"/>
          <w:sz w:val="24"/>
          <w:szCs w:val="24"/>
        </w:rPr>
        <w:t xml:space="preserve">National </w:t>
      </w:r>
      <w:r w:rsidRPr="007F005B">
        <w:rPr>
          <w:rFonts w:ascii="Times New Roman" w:hAnsi="Times New Roman" w:cs="Times New Roman"/>
          <w:sz w:val="24"/>
          <w:szCs w:val="24"/>
        </w:rPr>
        <w:lastRenderedPageBreak/>
        <w:t>Media Ltd v Jooste</w:t>
      </w:r>
      <w:bookmarkEnd w:id="14"/>
      <w:r>
        <w:rPr>
          <w:rStyle w:val="FootnoteReference"/>
          <w:rFonts w:ascii="Times New Roman" w:hAnsi="Times New Roman" w:cs="Times New Roman"/>
          <w:sz w:val="24"/>
          <w:szCs w:val="24"/>
        </w:rPr>
        <w:footnoteReference w:id="28"/>
      </w:r>
      <w:r>
        <w:rPr>
          <w:rFonts w:ascii="Times New Roman" w:hAnsi="Times New Roman" w:cs="Times New Roman"/>
          <w:sz w:val="24"/>
          <w:szCs w:val="24"/>
        </w:rPr>
        <w:t xml:space="preserve">. The Supreme Court of South Africa has also held that denying privacy is equivalent to denying </w:t>
      </w:r>
      <w:r w:rsidR="00FC5E62">
        <w:rPr>
          <w:rFonts w:ascii="Times New Roman" w:hAnsi="Times New Roman" w:cs="Times New Roman"/>
          <w:sz w:val="24"/>
          <w:szCs w:val="24"/>
        </w:rPr>
        <w:t>equality.</w:t>
      </w:r>
      <w:r w:rsidR="00FC5E62">
        <w:rPr>
          <w:rStyle w:val="FootnoteReference"/>
          <w:rFonts w:ascii="Times New Roman" w:hAnsi="Times New Roman" w:cs="Times New Roman"/>
          <w:sz w:val="24"/>
          <w:szCs w:val="24"/>
        </w:rPr>
        <w:footnoteReference w:id="29"/>
      </w:r>
      <w:r w:rsidR="00FC5E62">
        <w:rPr>
          <w:rFonts w:ascii="Times New Roman" w:hAnsi="Times New Roman" w:cs="Times New Roman"/>
          <w:sz w:val="24"/>
          <w:szCs w:val="24"/>
        </w:rPr>
        <w:t xml:space="preserve"> Thus, equality and privacy are inseparable.</w:t>
      </w:r>
      <w:r w:rsidR="00FC5E62">
        <w:rPr>
          <w:rStyle w:val="FootnoteReference"/>
          <w:rFonts w:ascii="Times New Roman" w:hAnsi="Times New Roman" w:cs="Times New Roman"/>
          <w:sz w:val="24"/>
          <w:szCs w:val="24"/>
        </w:rPr>
        <w:footnoteReference w:id="30"/>
      </w:r>
    </w:p>
    <w:p w:rsidR="00707470" w:rsidRPr="00707470" w:rsidRDefault="00FC5E62" w:rsidP="00707470">
      <w:pPr>
        <w:spacing w:line="360" w:lineRule="auto"/>
        <w:jc w:val="both"/>
        <w:rPr>
          <w:rFonts w:ascii="Times New Roman" w:hAnsi="Times New Roman" w:cs="Times New Roman"/>
          <w:sz w:val="24"/>
          <w:szCs w:val="24"/>
        </w:rPr>
      </w:pPr>
      <w:r>
        <w:rPr>
          <w:rFonts w:ascii="Times New Roman" w:hAnsi="Times New Roman" w:cs="Times New Roman"/>
          <w:sz w:val="24"/>
          <w:szCs w:val="24"/>
        </w:rPr>
        <w:t>The Constitution of South Africa explicitly enshrine this right. And by judicial pronouncements the ambit has been expanded.</w:t>
      </w:r>
      <w:r w:rsidR="00707470" w:rsidRPr="00707470">
        <w:rPr>
          <w:rFonts w:ascii="Times New Roman" w:hAnsi="Times New Roman" w:cs="Times New Roman"/>
          <w:sz w:val="24"/>
          <w:szCs w:val="24"/>
        </w:rPr>
        <w:t xml:space="preserve"> an obligation on states to respect, protect and fulfil its norms.  </w:t>
      </w:r>
    </w:p>
    <w:p w:rsidR="00FC5E62" w:rsidRDefault="009E01F7" w:rsidP="009E01F7">
      <w:pPr>
        <w:spacing w:line="360" w:lineRule="auto"/>
        <w:jc w:val="center"/>
        <w:rPr>
          <w:rFonts w:ascii="Times New Roman" w:hAnsi="Times New Roman" w:cs="Times New Roman"/>
          <w:b/>
          <w:sz w:val="28"/>
          <w:szCs w:val="28"/>
          <w:u w:val="single"/>
        </w:rPr>
      </w:pPr>
      <w:r w:rsidRPr="009E01F7">
        <w:rPr>
          <w:rFonts w:ascii="Times New Roman" w:hAnsi="Times New Roman" w:cs="Times New Roman"/>
          <w:b/>
          <w:sz w:val="28"/>
          <w:szCs w:val="28"/>
          <w:u w:val="single"/>
        </w:rPr>
        <w:t>CONCEPT OF PRIVACY IN INDIA</w:t>
      </w:r>
    </w:p>
    <w:p w:rsidR="001C275C" w:rsidRDefault="009E01F7" w:rsidP="000D0D70">
      <w:pPr>
        <w:spacing w:line="360" w:lineRule="auto"/>
        <w:jc w:val="both"/>
        <w:rPr>
          <w:rFonts w:ascii="Times New Roman" w:hAnsi="Times New Roman" w:cs="Times New Roman"/>
          <w:sz w:val="24"/>
          <w:szCs w:val="24"/>
        </w:rPr>
      </w:pPr>
      <w:r>
        <w:rPr>
          <w:rFonts w:ascii="Times New Roman" w:hAnsi="Times New Roman" w:cs="Times New Roman"/>
          <w:sz w:val="24"/>
          <w:szCs w:val="24"/>
        </w:rPr>
        <w:t>Even though privacy was not accepted as a right but its facets has been recognized in various judicial pronouncements. I</w:t>
      </w:r>
      <w:r w:rsidRPr="009E01F7">
        <w:rPr>
          <w:rFonts w:ascii="Times New Roman" w:hAnsi="Times New Roman" w:cs="Times New Roman"/>
          <w:sz w:val="24"/>
          <w:szCs w:val="24"/>
        </w:rPr>
        <w:t>n Kharak Singh</w:t>
      </w:r>
      <w:r w:rsidR="00606AC2">
        <w:rPr>
          <w:rStyle w:val="FootnoteReference"/>
          <w:rFonts w:ascii="Times New Roman" w:hAnsi="Times New Roman" w:cs="Times New Roman"/>
          <w:sz w:val="24"/>
          <w:szCs w:val="24"/>
        </w:rPr>
        <w:footnoteReference w:id="31"/>
      </w:r>
      <w:r w:rsidR="00606AC2">
        <w:rPr>
          <w:rFonts w:ascii="Times New Roman" w:hAnsi="Times New Roman" w:cs="Times New Roman"/>
          <w:sz w:val="24"/>
          <w:szCs w:val="24"/>
        </w:rPr>
        <w:t xml:space="preserve"> even though majority did not accepted existence of right to privacy but</w:t>
      </w:r>
      <w:r w:rsidR="00CB2CDC">
        <w:rPr>
          <w:rFonts w:ascii="Times New Roman" w:hAnsi="Times New Roman" w:cs="Times New Roman"/>
          <w:sz w:val="24"/>
          <w:szCs w:val="24"/>
        </w:rPr>
        <w:t xml:space="preserve">it was held that personal liberty </w:t>
      </w:r>
      <w:r w:rsidR="00606AC2">
        <w:rPr>
          <w:rFonts w:ascii="Times New Roman" w:hAnsi="Times New Roman" w:cs="Times New Roman"/>
          <w:sz w:val="24"/>
          <w:szCs w:val="24"/>
        </w:rPr>
        <w:t xml:space="preserve">prohibits arbitrary invasion by the police at night and this personal liberty is connected with human dignity. Justice Subba Rao had dissented and held that: </w:t>
      </w:r>
      <w:r w:rsidR="00606AC2" w:rsidRPr="00606AC2">
        <w:rPr>
          <w:rFonts w:ascii="Times New Roman" w:hAnsi="Times New Roman" w:cs="Times New Roman"/>
          <w:sz w:val="24"/>
          <w:szCs w:val="24"/>
        </w:rPr>
        <w:t>It is true our Constitution does not expressly declare a right to privacy as a fundamental right, but the said right is an essential ingredient of personal liberty.</w:t>
      </w:r>
      <w:r w:rsidR="00606AC2">
        <w:rPr>
          <w:rStyle w:val="FootnoteReference"/>
          <w:rFonts w:ascii="Times New Roman" w:hAnsi="Times New Roman" w:cs="Times New Roman"/>
          <w:sz w:val="24"/>
          <w:szCs w:val="24"/>
        </w:rPr>
        <w:footnoteReference w:id="32"/>
      </w:r>
      <w:r w:rsidR="00BF50A0" w:rsidRPr="00BF50A0">
        <w:rPr>
          <w:rFonts w:ascii="Times New Roman" w:hAnsi="Times New Roman" w:cs="Times New Roman"/>
          <w:sz w:val="24"/>
          <w:szCs w:val="24"/>
        </w:rPr>
        <w:t>Though our Constitution did not refer to the right to privacy expressly, still it can be traced from the right to “life” in Article 21.</w:t>
      </w:r>
      <w:r w:rsidR="00BF50A0">
        <w:rPr>
          <w:rStyle w:val="FootnoteReference"/>
          <w:rFonts w:ascii="Times New Roman" w:hAnsi="Times New Roman" w:cs="Times New Roman"/>
          <w:sz w:val="24"/>
          <w:szCs w:val="24"/>
        </w:rPr>
        <w:footnoteReference w:id="33"/>
      </w:r>
      <w:r w:rsidR="00606AC2">
        <w:rPr>
          <w:rFonts w:ascii="Times New Roman" w:hAnsi="Times New Roman" w:cs="Times New Roman"/>
          <w:sz w:val="24"/>
          <w:szCs w:val="24"/>
        </w:rPr>
        <w:t xml:space="preserve">In </w:t>
      </w:r>
      <w:bookmarkStart w:id="15" w:name="_Hlk38664577"/>
      <w:r w:rsidR="00606AC2" w:rsidRPr="00606AC2">
        <w:rPr>
          <w:rFonts w:ascii="Times New Roman" w:hAnsi="Times New Roman" w:cs="Times New Roman"/>
          <w:sz w:val="24"/>
          <w:szCs w:val="24"/>
        </w:rPr>
        <w:t>R M Malkani v State of Maharashtra</w:t>
      </w:r>
      <w:bookmarkEnd w:id="15"/>
      <w:r w:rsidR="00606AC2">
        <w:rPr>
          <w:rStyle w:val="FootnoteReference"/>
          <w:rFonts w:ascii="Times New Roman" w:hAnsi="Times New Roman" w:cs="Times New Roman"/>
          <w:sz w:val="24"/>
          <w:szCs w:val="24"/>
        </w:rPr>
        <w:footnoteReference w:id="34"/>
      </w:r>
      <w:r w:rsidR="00606AC2">
        <w:rPr>
          <w:rFonts w:ascii="Times New Roman" w:hAnsi="Times New Roman" w:cs="Times New Roman"/>
          <w:sz w:val="24"/>
          <w:szCs w:val="24"/>
        </w:rPr>
        <w:t xml:space="preserve"> the right to privacy was rejected but phone tapping was held as an intrusion. In </w:t>
      </w:r>
      <w:r w:rsidR="00606AC2" w:rsidRPr="00606AC2">
        <w:rPr>
          <w:rFonts w:ascii="Times New Roman" w:hAnsi="Times New Roman" w:cs="Times New Roman"/>
          <w:sz w:val="24"/>
          <w:szCs w:val="24"/>
        </w:rPr>
        <w:t>Gobind</w:t>
      </w:r>
      <w:r w:rsidR="000D0D70" w:rsidRPr="000D0D70">
        <w:rPr>
          <w:rFonts w:ascii="Times New Roman" w:hAnsi="Times New Roman" w:cs="Times New Roman"/>
          <w:sz w:val="24"/>
          <w:szCs w:val="24"/>
        </w:rPr>
        <w:t>v State of Madhya Pradesh</w:t>
      </w:r>
      <w:r w:rsidR="00606AC2">
        <w:rPr>
          <w:rStyle w:val="FootnoteReference"/>
          <w:rFonts w:ascii="Times New Roman" w:hAnsi="Times New Roman" w:cs="Times New Roman"/>
          <w:sz w:val="24"/>
          <w:szCs w:val="24"/>
        </w:rPr>
        <w:footnoteReference w:id="35"/>
      </w:r>
      <w:r w:rsidR="00606AC2">
        <w:rPr>
          <w:rFonts w:ascii="Times New Roman" w:hAnsi="Times New Roman" w:cs="Times New Roman"/>
          <w:sz w:val="24"/>
          <w:szCs w:val="24"/>
        </w:rPr>
        <w:t xml:space="preserve"> the court stated that if there exist </w:t>
      </w:r>
      <w:r w:rsidR="001E7204">
        <w:rPr>
          <w:rFonts w:ascii="Times New Roman" w:hAnsi="Times New Roman" w:cs="Times New Roman"/>
          <w:sz w:val="24"/>
          <w:szCs w:val="24"/>
        </w:rPr>
        <w:t>a</w:t>
      </w:r>
      <w:r w:rsidR="00606AC2">
        <w:rPr>
          <w:rFonts w:ascii="Times New Roman" w:hAnsi="Times New Roman" w:cs="Times New Roman"/>
          <w:sz w:val="24"/>
          <w:szCs w:val="24"/>
        </w:rPr>
        <w:t xml:space="preserve">ny right to privacy in our Constitution </w:t>
      </w:r>
      <w:r w:rsidR="001E7204">
        <w:rPr>
          <w:rFonts w:ascii="Times New Roman" w:hAnsi="Times New Roman" w:cs="Times New Roman"/>
          <w:sz w:val="24"/>
          <w:szCs w:val="24"/>
        </w:rPr>
        <w:t xml:space="preserve">it could be overridden by interest of State. In </w:t>
      </w:r>
      <w:bookmarkStart w:id="16" w:name="_Hlk38664674"/>
      <w:r w:rsidR="001E7204" w:rsidRPr="001E7204">
        <w:rPr>
          <w:rFonts w:ascii="Times New Roman" w:hAnsi="Times New Roman" w:cs="Times New Roman"/>
          <w:sz w:val="24"/>
          <w:szCs w:val="24"/>
        </w:rPr>
        <w:t>Malak Singh v State of Punjab and Haryana</w:t>
      </w:r>
      <w:bookmarkEnd w:id="16"/>
      <w:r w:rsidR="001E7204">
        <w:rPr>
          <w:rStyle w:val="FootnoteReference"/>
          <w:rFonts w:ascii="Times New Roman" w:hAnsi="Times New Roman" w:cs="Times New Roman"/>
          <w:sz w:val="24"/>
          <w:szCs w:val="24"/>
        </w:rPr>
        <w:footnoteReference w:id="36"/>
      </w:r>
      <w:r w:rsidR="001E7204">
        <w:rPr>
          <w:rFonts w:ascii="Times New Roman" w:hAnsi="Times New Roman" w:cs="Times New Roman"/>
          <w:sz w:val="24"/>
          <w:szCs w:val="24"/>
        </w:rPr>
        <w:t xml:space="preserve"> the question was on surveillance by police it was held that: </w:t>
      </w:r>
      <w:r w:rsidR="001E7204">
        <w:rPr>
          <w:rFonts w:ascii="Times New Roman" w:hAnsi="Times New Roman" w:cs="Times New Roman"/>
          <w:i/>
          <w:sz w:val="24"/>
          <w:szCs w:val="24"/>
        </w:rPr>
        <w:t>“</w:t>
      </w:r>
      <w:r w:rsidR="001E7204" w:rsidRPr="001E7204">
        <w:rPr>
          <w:rFonts w:ascii="Times New Roman" w:hAnsi="Times New Roman" w:cs="Times New Roman"/>
          <w:i/>
          <w:sz w:val="24"/>
          <w:szCs w:val="24"/>
        </w:rPr>
        <w:t>Surveillance may be intrusive and it may so seriously encroach on the privacy of a citizen as to infringe his fundamental right to personal liberty guaranteed by Article 21 of the Constitution</w:t>
      </w:r>
      <w:r w:rsidR="001E7204">
        <w:rPr>
          <w:rFonts w:ascii="Times New Roman" w:hAnsi="Times New Roman" w:cs="Times New Roman"/>
          <w:i/>
          <w:sz w:val="24"/>
          <w:szCs w:val="24"/>
        </w:rPr>
        <w:t>.”</w:t>
      </w:r>
      <w:r w:rsidR="001E7204">
        <w:rPr>
          <w:rStyle w:val="FootnoteReference"/>
          <w:rFonts w:ascii="Times New Roman" w:hAnsi="Times New Roman" w:cs="Times New Roman"/>
          <w:i/>
          <w:sz w:val="24"/>
          <w:szCs w:val="24"/>
        </w:rPr>
        <w:footnoteReference w:id="37"/>
      </w:r>
      <w:r w:rsidR="001E7204">
        <w:rPr>
          <w:rFonts w:ascii="Times New Roman" w:hAnsi="Times New Roman" w:cs="Times New Roman"/>
          <w:sz w:val="24"/>
          <w:szCs w:val="24"/>
        </w:rPr>
        <w:t xml:space="preserve"> But tis surveillance was held necessary in order to prevent crimes. </w:t>
      </w:r>
      <w:bookmarkStart w:id="17" w:name="_Hlk38664717"/>
      <w:r w:rsidR="001E7204" w:rsidRPr="001E7204">
        <w:rPr>
          <w:rFonts w:ascii="Times New Roman" w:hAnsi="Times New Roman" w:cs="Times New Roman"/>
          <w:sz w:val="24"/>
          <w:szCs w:val="24"/>
        </w:rPr>
        <w:t>State of Maharashtra v Madhukar Narayan Mardikar</w:t>
      </w:r>
      <w:bookmarkEnd w:id="17"/>
      <w:r w:rsidR="001E7204">
        <w:rPr>
          <w:rStyle w:val="FootnoteReference"/>
          <w:rFonts w:ascii="Times New Roman" w:hAnsi="Times New Roman" w:cs="Times New Roman"/>
          <w:sz w:val="24"/>
          <w:szCs w:val="24"/>
        </w:rPr>
        <w:footnoteReference w:id="38"/>
      </w:r>
      <w:r w:rsidR="001E7204">
        <w:rPr>
          <w:rFonts w:ascii="Times New Roman" w:hAnsi="Times New Roman" w:cs="Times New Roman"/>
          <w:sz w:val="24"/>
          <w:szCs w:val="24"/>
        </w:rPr>
        <w:t xml:space="preserve"> was about dignity and bodily integrity of woman, it was held that even thought a woman is of an easy virtue </w:t>
      </w:r>
      <w:r w:rsidR="00F55E75">
        <w:rPr>
          <w:rFonts w:ascii="Times New Roman" w:hAnsi="Times New Roman" w:cs="Times New Roman"/>
          <w:sz w:val="24"/>
          <w:szCs w:val="24"/>
        </w:rPr>
        <w:t>her privacy cannot be infringed at anyone’s wish.</w:t>
      </w:r>
      <w:r w:rsidR="006948E2">
        <w:rPr>
          <w:rFonts w:ascii="Times New Roman" w:hAnsi="Times New Roman" w:cs="Times New Roman"/>
          <w:sz w:val="24"/>
          <w:szCs w:val="24"/>
        </w:rPr>
        <w:t xml:space="preserve"> In </w:t>
      </w:r>
      <w:r w:rsidR="006948E2" w:rsidRPr="006948E2">
        <w:rPr>
          <w:rFonts w:ascii="Times New Roman" w:hAnsi="Times New Roman" w:cs="Times New Roman"/>
          <w:sz w:val="24"/>
          <w:szCs w:val="24"/>
        </w:rPr>
        <w:t>Rajagopal</w:t>
      </w:r>
      <w:r w:rsidR="006948E2">
        <w:rPr>
          <w:rStyle w:val="FootnoteReference"/>
          <w:rFonts w:ascii="Times New Roman" w:hAnsi="Times New Roman" w:cs="Times New Roman"/>
          <w:sz w:val="24"/>
          <w:szCs w:val="24"/>
        </w:rPr>
        <w:footnoteReference w:id="39"/>
      </w:r>
      <w:r w:rsidR="006948E2">
        <w:rPr>
          <w:rFonts w:ascii="Times New Roman" w:hAnsi="Times New Roman" w:cs="Times New Roman"/>
          <w:sz w:val="24"/>
          <w:szCs w:val="24"/>
        </w:rPr>
        <w:t xml:space="preserve"> it was stated that right to privacy has two aspects: </w:t>
      </w:r>
      <w:r w:rsidR="006948E2" w:rsidRPr="006948E2">
        <w:rPr>
          <w:rFonts w:ascii="Times New Roman" w:hAnsi="Times New Roman" w:cs="Times New Roman"/>
          <w:sz w:val="24"/>
          <w:szCs w:val="24"/>
        </w:rPr>
        <w:t xml:space="preserve">the </w:t>
      </w:r>
      <w:r w:rsidR="006948E2" w:rsidRPr="006948E2">
        <w:rPr>
          <w:rFonts w:ascii="Times New Roman" w:hAnsi="Times New Roman" w:cs="Times New Roman"/>
          <w:sz w:val="24"/>
          <w:szCs w:val="24"/>
        </w:rPr>
        <w:lastRenderedPageBreak/>
        <w:t>first affording an action in tort for damages resulting from an unlawful invasion of privacy, while the second is a constitutional right</w:t>
      </w:r>
      <w:r w:rsidR="006948E2">
        <w:rPr>
          <w:rFonts w:ascii="Times New Roman" w:hAnsi="Times New Roman" w:cs="Times New Roman"/>
          <w:sz w:val="24"/>
          <w:szCs w:val="24"/>
        </w:rPr>
        <w:t>.</w:t>
      </w:r>
      <w:r w:rsidR="006948E2">
        <w:rPr>
          <w:rStyle w:val="FootnoteReference"/>
          <w:rFonts w:ascii="Times New Roman" w:hAnsi="Times New Roman" w:cs="Times New Roman"/>
          <w:sz w:val="24"/>
          <w:szCs w:val="24"/>
        </w:rPr>
        <w:footnoteReference w:id="40"/>
      </w:r>
      <w:r w:rsidR="006948E2">
        <w:rPr>
          <w:rFonts w:ascii="Times New Roman" w:hAnsi="Times New Roman" w:cs="Times New Roman"/>
          <w:sz w:val="24"/>
          <w:szCs w:val="24"/>
        </w:rPr>
        <w:t xml:space="preserve"> Thus, in this case privacy was regarded as inherent right of Article 21 of the Constitution. </w:t>
      </w:r>
      <w:r w:rsidR="001C275C">
        <w:rPr>
          <w:rFonts w:ascii="Times New Roman" w:hAnsi="Times New Roman" w:cs="Times New Roman"/>
          <w:sz w:val="24"/>
          <w:szCs w:val="24"/>
        </w:rPr>
        <w:t>Privacy and health status of patient also came into lime light. It was held that relation of doctor and patient obliged doctor to keep secrecy but it can be overridden by public interest.</w:t>
      </w:r>
      <w:r w:rsidR="001C275C">
        <w:rPr>
          <w:rStyle w:val="FootnoteReference"/>
          <w:rFonts w:ascii="Times New Roman" w:hAnsi="Times New Roman" w:cs="Times New Roman"/>
          <w:sz w:val="24"/>
          <w:szCs w:val="24"/>
        </w:rPr>
        <w:footnoteReference w:id="41"/>
      </w:r>
    </w:p>
    <w:p w:rsidR="00BF50A0" w:rsidRDefault="00BF50A0" w:rsidP="0003786E">
      <w:pPr>
        <w:spacing w:line="360" w:lineRule="auto"/>
        <w:jc w:val="both"/>
        <w:rPr>
          <w:rFonts w:ascii="Times New Roman" w:hAnsi="Times New Roman" w:cs="Times New Roman"/>
          <w:sz w:val="24"/>
          <w:szCs w:val="24"/>
        </w:rPr>
      </w:pPr>
      <w:r>
        <w:rPr>
          <w:rFonts w:ascii="Times New Roman" w:hAnsi="Times New Roman" w:cs="Times New Roman"/>
          <w:sz w:val="24"/>
          <w:szCs w:val="24"/>
        </w:rPr>
        <w:t>This right was now recognized in cases of sexual violence. It was held that sexual violence is unlawful intrusion into privacy, dignity and sanctity.</w:t>
      </w:r>
      <w:r>
        <w:rPr>
          <w:rStyle w:val="FootnoteReference"/>
          <w:rFonts w:ascii="Times New Roman" w:hAnsi="Times New Roman" w:cs="Times New Roman"/>
          <w:sz w:val="24"/>
          <w:szCs w:val="24"/>
        </w:rPr>
        <w:footnoteReference w:id="42"/>
      </w:r>
      <w:r w:rsidR="0003786E">
        <w:rPr>
          <w:rFonts w:ascii="Times New Roman" w:hAnsi="Times New Roman" w:cs="Times New Roman"/>
          <w:sz w:val="24"/>
          <w:szCs w:val="24"/>
        </w:rPr>
        <w:t>Women have right to make reproductive choice is one of the facets of personal liberty under Article 21 but if there exist interest of her health and health of prospective child or any compelling state interest this can be overridden.</w:t>
      </w:r>
      <w:r w:rsidR="0003786E">
        <w:rPr>
          <w:rStyle w:val="FootnoteReference"/>
          <w:rFonts w:ascii="Times New Roman" w:hAnsi="Times New Roman" w:cs="Times New Roman"/>
          <w:sz w:val="24"/>
          <w:szCs w:val="24"/>
        </w:rPr>
        <w:footnoteReference w:id="43"/>
      </w:r>
      <w:r w:rsidR="0003786E" w:rsidRPr="0003786E">
        <w:rPr>
          <w:rFonts w:ascii="Times New Roman" w:hAnsi="Times New Roman" w:cs="Times New Roman"/>
          <w:sz w:val="24"/>
          <w:szCs w:val="24"/>
        </w:rPr>
        <w:t xml:space="preserve">In </w:t>
      </w:r>
      <w:bookmarkStart w:id="19" w:name="_Hlk38664988"/>
      <w:r w:rsidR="0003786E" w:rsidRPr="0003786E">
        <w:rPr>
          <w:rFonts w:ascii="Times New Roman" w:hAnsi="Times New Roman" w:cs="Times New Roman"/>
          <w:sz w:val="24"/>
          <w:szCs w:val="24"/>
        </w:rPr>
        <w:t>Selvi v State of Karnataka</w:t>
      </w:r>
      <w:bookmarkEnd w:id="19"/>
      <w:r w:rsidR="0003786E">
        <w:rPr>
          <w:rStyle w:val="FootnoteReference"/>
          <w:rFonts w:ascii="Times New Roman" w:hAnsi="Times New Roman" w:cs="Times New Roman"/>
          <w:sz w:val="24"/>
          <w:szCs w:val="24"/>
        </w:rPr>
        <w:footnoteReference w:id="44"/>
      </w:r>
      <w:r w:rsidR="0003786E">
        <w:rPr>
          <w:rFonts w:ascii="Times New Roman" w:hAnsi="Times New Roman" w:cs="Times New Roman"/>
          <w:sz w:val="24"/>
          <w:szCs w:val="24"/>
        </w:rPr>
        <w:t xml:space="preserve"> the constitutional validity of narco</w:t>
      </w:r>
      <w:r w:rsidR="0003786E" w:rsidRPr="0003786E">
        <w:rPr>
          <w:rFonts w:ascii="Times New Roman" w:hAnsi="Times New Roman" w:cs="Times New Roman"/>
          <w:sz w:val="24"/>
          <w:szCs w:val="24"/>
        </w:rPr>
        <w:t>-analysis, polygraph test (lie-detector test) and Brain Electrical Activation Profile</w:t>
      </w:r>
      <w:r w:rsidR="0003786E">
        <w:rPr>
          <w:rFonts w:ascii="Times New Roman" w:hAnsi="Times New Roman" w:cs="Times New Roman"/>
          <w:sz w:val="24"/>
          <w:szCs w:val="24"/>
        </w:rPr>
        <w:t xml:space="preserve"> was challenged. It was held that </w:t>
      </w:r>
      <w:r w:rsidR="00F87D3C">
        <w:rPr>
          <w:rFonts w:ascii="Times New Roman" w:hAnsi="Times New Roman" w:cs="Times New Roman"/>
          <w:sz w:val="24"/>
          <w:szCs w:val="24"/>
        </w:rPr>
        <w:t xml:space="preserve">if a person is subjected to </w:t>
      </w:r>
      <w:r w:rsidR="00EC0900">
        <w:rPr>
          <w:rFonts w:ascii="Times New Roman" w:hAnsi="Times New Roman" w:cs="Times New Roman"/>
          <w:sz w:val="24"/>
          <w:szCs w:val="24"/>
        </w:rPr>
        <w:t>these tests</w:t>
      </w:r>
      <w:r w:rsidR="00F87D3C">
        <w:rPr>
          <w:rFonts w:ascii="Times New Roman" w:hAnsi="Times New Roman" w:cs="Times New Roman"/>
          <w:sz w:val="24"/>
          <w:szCs w:val="24"/>
        </w:rPr>
        <w:t xml:space="preserve"> involuntary then is it against constitutional mandate. </w:t>
      </w:r>
    </w:p>
    <w:p w:rsidR="005C61E8" w:rsidRDefault="006146F9" w:rsidP="001C275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Dignity, liberty and privacy are closely intricately related. The preamble of our Constitution which is </w:t>
      </w:r>
      <w:r w:rsidRPr="006146F9">
        <w:rPr>
          <w:rFonts w:ascii="Times New Roman" w:hAnsi="Times New Roman" w:cs="Times New Roman"/>
          <w:sz w:val="24"/>
          <w:szCs w:val="24"/>
        </w:rPr>
        <w:t>“stamp of deep deliberation” andprecision</w:t>
      </w:r>
      <w:r>
        <w:rPr>
          <w:rStyle w:val="FootnoteReference"/>
          <w:rFonts w:ascii="Times New Roman" w:hAnsi="Times New Roman" w:cs="Times New Roman"/>
          <w:sz w:val="24"/>
          <w:szCs w:val="24"/>
        </w:rPr>
        <w:footnoteReference w:id="45"/>
      </w:r>
      <w:r>
        <w:rPr>
          <w:rFonts w:ascii="Times New Roman" w:hAnsi="Times New Roman" w:cs="Times New Roman"/>
          <w:sz w:val="24"/>
          <w:szCs w:val="24"/>
        </w:rPr>
        <w:t xml:space="preserve"> ensure all its citizen liberty and dignity. </w:t>
      </w:r>
      <w:r w:rsidRPr="006146F9">
        <w:rPr>
          <w:rFonts w:ascii="Times New Roman" w:hAnsi="Times New Roman" w:cs="Times New Roman"/>
          <w:sz w:val="24"/>
          <w:szCs w:val="24"/>
        </w:rPr>
        <w:t>The individual lies at the core of constitutional focus and the ideals of justice, liberty, equality and fraternity animate the vision of securing a dignified existence to the individual.</w:t>
      </w:r>
      <w:r>
        <w:rPr>
          <w:rStyle w:val="FootnoteReference"/>
          <w:rFonts w:ascii="Times New Roman" w:hAnsi="Times New Roman" w:cs="Times New Roman"/>
          <w:sz w:val="24"/>
          <w:szCs w:val="24"/>
        </w:rPr>
        <w:footnoteReference w:id="46"/>
      </w:r>
      <w:r>
        <w:rPr>
          <w:rFonts w:ascii="Times New Roman" w:hAnsi="Times New Roman" w:cs="Times New Roman"/>
          <w:sz w:val="24"/>
          <w:szCs w:val="24"/>
        </w:rPr>
        <w:t xml:space="preserve"> T</w:t>
      </w:r>
      <w:r w:rsidRPr="006146F9">
        <w:rPr>
          <w:rFonts w:ascii="Times New Roman" w:hAnsi="Times New Roman" w:cs="Times New Roman"/>
          <w:sz w:val="24"/>
          <w:szCs w:val="24"/>
        </w:rPr>
        <w:t>he guarantee of human dignity, which forms part of our constitutional culture, and the positive provisions of Articles 14, 19 and 2</w:t>
      </w:r>
      <w:r>
        <w:rPr>
          <w:rFonts w:ascii="Times New Roman" w:hAnsi="Times New Roman" w:cs="Times New Roman"/>
          <w:sz w:val="24"/>
          <w:szCs w:val="24"/>
        </w:rPr>
        <w:t>1.</w:t>
      </w:r>
      <w:r>
        <w:rPr>
          <w:rStyle w:val="FootnoteReference"/>
          <w:rFonts w:ascii="Times New Roman" w:hAnsi="Times New Roman" w:cs="Times New Roman"/>
          <w:sz w:val="24"/>
          <w:szCs w:val="24"/>
        </w:rPr>
        <w:footnoteReference w:id="47"/>
      </w:r>
      <w:r w:rsidR="005C61E8">
        <w:rPr>
          <w:rFonts w:ascii="Times New Roman" w:hAnsi="Times New Roman" w:cs="Times New Roman"/>
          <w:sz w:val="24"/>
          <w:szCs w:val="24"/>
        </w:rPr>
        <w:t>Dignity is core value of the Constitution.</w:t>
      </w:r>
      <w:r w:rsidR="005C61E8">
        <w:rPr>
          <w:rStyle w:val="FootnoteReference"/>
          <w:rFonts w:ascii="Times New Roman" w:hAnsi="Times New Roman" w:cs="Times New Roman"/>
          <w:sz w:val="24"/>
          <w:szCs w:val="24"/>
        </w:rPr>
        <w:footnoteReference w:id="48"/>
      </w:r>
      <w:r w:rsidR="005C61E8">
        <w:rPr>
          <w:rFonts w:ascii="Times New Roman" w:hAnsi="Times New Roman" w:cs="Times New Roman"/>
          <w:sz w:val="24"/>
          <w:szCs w:val="24"/>
        </w:rPr>
        <w:t xml:space="preserve"> These freedoms and dignity make life a valuable one as it is not related to mere animal existence. Thus, the sweep of right to life is wide and far-reaching.</w:t>
      </w:r>
      <w:r w:rsidR="005C61E8">
        <w:rPr>
          <w:rStyle w:val="FootnoteReference"/>
          <w:rFonts w:ascii="Times New Roman" w:hAnsi="Times New Roman" w:cs="Times New Roman"/>
          <w:sz w:val="24"/>
          <w:szCs w:val="24"/>
        </w:rPr>
        <w:footnoteReference w:id="49"/>
      </w:r>
    </w:p>
    <w:p w:rsidR="00707470" w:rsidRPr="007F005B" w:rsidRDefault="00BF50A0" w:rsidP="001C275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From surveillance to phone tapping to </w:t>
      </w:r>
      <w:r w:rsidR="0003786E">
        <w:rPr>
          <w:rFonts w:ascii="Times New Roman" w:hAnsi="Times New Roman" w:cs="Times New Roman"/>
          <w:sz w:val="24"/>
          <w:szCs w:val="24"/>
        </w:rPr>
        <w:t>medicaljurisprudence to termination of pregnancy to informational to sexual orientation</w:t>
      </w:r>
      <w:r w:rsidR="00EC0900">
        <w:rPr>
          <w:rFonts w:ascii="Times New Roman" w:hAnsi="Times New Roman" w:cs="Times New Roman"/>
          <w:sz w:val="24"/>
          <w:szCs w:val="24"/>
        </w:rPr>
        <w:t xml:space="preserve"> privacy has covered a long journey</w:t>
      </w:r>
      <w:r w:rsidR="0003786E">
        <w:rPr>
          <w:rFonts w:ascii="Times New Roman" w:hAnsi="Times New Roman" w:cs="Times New Roman"/>
          <w:sz w:val="24"/>
          <w:szCs w:val="24"/>
        </w:rPr>
        <w:t xml:space="preserve">. </w:t>
      </w:r>
      <w:r w:rsidR="001C275C">
        <w:rPr>
          <w:rFonts w:ascii="Times New Roman" w:hAnsi="Times New Roman" w:cs="Times New Roman"/>
          <w:sz w:val="24"/>
          <w:szCs w:val="24"/>
        </w:rPr>
        <w:t xml:space="preserve">After going through all these judicial pronouncements, it can be concluded that rights enshrined under Part III of the </w:t>
      </w:r>
      <w:r w:rsidR="001C275C">
        <w:rPr>
          <w:rFonts w:ascii="Times New Roman" w:hAnsi="Times New Roman" w:cs="Times New Roman"/>
          <w:sz w:val="24"/>
          <w:szCs w:val="24"/>
        </w:rPr>
        <w:lastRenderedPageBreak/>
        <w:t xml:space="preserve">Constitution is negative in nature </w:t>
      </w:r>
      <w:r w:rsidR="001C275C" w:rsidRPr="001C275C">
        <w:rPr>
          <w:rFonts w:ascii="Times New Roman" w:hAnsi="Times New Roman" w:cs="Times New Roman"/>
          <w:sz w:val="24"/>
          <w:szCs w:val="24"/>
        </w:rPr>
        <w:t>which means no one can deprive this right until the limitation is given in the Constitution itself.</w:t>
      </w:r>
      <w:r w:rsidR="001C275C">
        <w:rPr>
          <w:rStyle w:val="FootnoteReference"/>
          <w:rFonts w:ascii="Times New Roman" w:hAnsi="Times New Roman" w:cs="Times New Roman"/>
          <w:sz w:val="24"/>
          <w:szCs w:val="24"/>
        </w:rPr>
        <w:footnoteReference w:id="50"/>
      </w:r>
      <w:r w:rsidR="001C275C">
        <w:rPr>
          <w:rFonts w:ascii="Times New Roman" w:hAnsi="Times New Roman" w:cs="Times New Roman"/>
          <w:sz w:val="24"/>
          <w:szCs w:val="24"/>
        </w:rPr>
        <w:t xml:space="preserve"> Right to privacy is also negative in nature and it is </w:t>
      </w:r>
      <w:r w:rsidR="001C275C" w:rsidRPr="001C275C">
        <w:rPr>
          <w:rFonts w:ascii="Times New Roman" w:hAnsi="Times New Roman" w:cs="Times New Roman"/>
          <w:sz w:val="24"/>
          <w:szCs w:val="24"/>
        </w:rPr>
        <w:t>subject to action lawfully taken to prevent crime or disorder or to protect the health, morals and the rights and freedoms of others</w:t>
      </w:r>
      <w:r w:rsidR="001C275C">
        <w:rPr>
          <w:rFonts w:ascii="Times New Roman" w:hAnsi="Times New Roman" w:cs="Times New Roman"/>
          <w:sz w:val="24"/>
          <w:szCs w:val="24"/>
        </w:rPr>
        <w:t>.</w:t>
      </w:r>
      <w:r w:rsidR="001C275C">
        <w:rPr>
          <w:rStyle w:val="FootnoteReference"/>
          <w:rFonts w:ascii="Times New Roman" w:hAnsi="Times New Roman" w:cs="Times New Roman"/>
          <w:sz w:val="24"/>
          <w:szCs w:val="24"/>
        </w:rPr>
        <w:footnoteReference w:id="51"/>
      </w:r>
    </w:p>
    <w:p w:rsidR="00F43D11" w:rsidRDefault="00CA479D" w:rsidP="00563BE4">
      <w:pPr>
        <w:spacing w:line="360" w:lineRule="auto"/>
        <w:jc w:val="both"/>
        <w:rPr>
          <w:rFonts w:ascii="Times New Roman" w:hAnsi="Times New Roman" w:cs="Times New Roman"/>
          <w:sz w:val="24"/>
          <w:szCs w:val="24"/>
        </w:rPr>
      </w:pPr>
      <w:r w:rsidRPr="00CA479D">
        <w:rPr>
          <w:rFonts w:ascii="Times New Roman" w:hAnsi="Times New Roman" w:cs="Times New Roman"/>
          <w:sz w:val="24"/>
          <w:szCs w:val="24"/>
        </w:rPr>
        <w:t>“Right to privacy is an integral part of right to life. This is a cherished constitutional value, and it is important that human beings be allowed domains of freedom that are free of public scrutiny unless they act in an unlawful manner</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52"/>
      </w:r>
    </w:p>
    <w:p w:rsidR="009877DF" w:rsidRDefault="009877DF" w:rsidP="009877DF">
      <w:pPr>
        <w:spacing w:line="360" w:lineRule="auto"/>
        <w:jc w:val="center"/>
        <w:rPr>
          <w:rFonts w:ascii="Times New Roman" w:hAnsi="Times New Roman" w:cs="Times New Roman"/>
          <w:b/>
          <w:sz w:val="28"/>
          <w:szCs w:val="24"/>
          <w:u w:val="single"/>
        </w:rPr>
      </w:pPr>
      <w:r w:rsidRPr="009877DF">
        <w:rPr>
          <w:rFonts w:ascii="Times New Roman" w:hAnsi="Times New Roman" w:cs="Times New Roman"/>
          <w:b/>
          <w:sz w:val="28"/>
          <w:szCs w:val="24"/>
          <w:u w:val="single"/>
        </w:rPr>
        <w:t>ESSENTIAL NATURE OF PRIVACY</w:t>
      </w:r>
    </w:p>
    <w:p w:rsidR="00F43D11" w:rsidRPr="00F43D11" w:rsidRDefault="00F43D11" w:rsidP="00D63EA2">
      <w:pPr>
        <w:spacing w:line="360" w:lineRule="auto"/>
        <w:jc w:val="both"/>
        <w:rPr>
          <w:rFonts w:ascii="Times New Roman" w:hAnsi="Times New Roman" w:cs="Times New Roman"/>
          <w:sz w:val="24"/>
          <w:szCs w:val="24"/>
        </w:rPr>
      </w:pPr>
      <w:r w:rsidRPr="00F43D11">
        <w:rPr>
          <w:rFonts w:ascii="Times New Roman" w:hAnsi="Times New Roman" w:cs="Times New Roman"/>
          <w:sz w:val="24"/>
          <w:szCs w:val="24"/>
        </w:rPr>
        <w:t xml:space="preserve">Article 21 takes all those aspects of life which go to make a person's life meaningful. </w:t>
      </w:r>
      <w:r>
        <w:rPr>
          <w:rFonts w:ascii="Times New Roman" w:hAnsi="Times New Roman" w:cs="Times New Roman"/>
          <w:sz w:val="24"/>
          <w:szCs w:val="24"/>
        </w:rPr>
        <w:t>It</w:t>
      </w:r>
      <w:r w:rsidRPr="00F43D11">
        <w:rPr>
          <w:rFonts w:ascii="Times New Roman" w:hAnsi="Times New Roman" w:cs="Times New Roman"/>
          <w:sz w:val="24"/>
          <w:szCs w:val="24"/>
        </w:rPr>
        <w:t xml:space="preserve"> protects the dignity of human life, one's personal autonomy, one's right to privacy, etc</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53"/>
      </w:r>
      <w:r>
        <w:rPr>
          <w:rFonts w:ascii="Times New Roman" w:hAnsi="Times New Roman" w:cs="Times New Roman"/>
          <w:sz w:val="24"/>
          <w:szCs w:val="24"/>
        </w:rPr>
        <w:t xml:space="preserve"> This personal autonomy includes both positive and negative rights: Positive right includes control over their body, mind and personality: Negative right prevents interference.</w:t>
      </w:r>
      <w:r>
        <w:rPr>
          <w:rStyle w:val="FootnoteReference"/>
          <w:rFonts w:ascii="Times New Roman" w:hAnsi="Times New Roman" w:cs="Times New Roman"/>
          <w:sz w:val="24"/>
          <w:szCs w:val="24"/>
        </w:rPr>
        <w:footnoteReference w:id="54"/>
      </w:r>
      <w:r w:rsidR="00D63EA2">
        <w:rPr>
          <w:rFonts w:ascii="Times New Roman" w:hAnsi="Times New Roman" w:cs="Times New Roman"/>
          <w:sz w:val="24"/>
          <w:szCs w:val="24"/>
        </w:rPr>
        <w:t xml:space="preserve">Individual is shaped by the society, culture and tradition in which they live. Thus, due to circumstances around them they are in better position to make choices for their lives. </w:t>
      </w:r>
      <w:r w:rsidR="00D63EA2" w:rsidRPr="00D63EA2">
        <w:rPr>
          <w:rFonts w:ascii="Times New Roman" w:hAnsi="Times New Roman" w:cs="Times New Roman"/>
          <w:sz w:val="24"/>
          <w:szCs w:val="24"/>
        </w:rPr>
        <w:t>The duty of the state is to safeguard the ability to take decisions – the autonomy of the individual – and not to dictate those decisions.</w:t>
      </w:r>
      <w:r w:rsidR="00D63EA2">
        <w:rPr>
          <w:rStyle w:val="FootnoteReference"/>
          <w:rFonts w:ascii="Times New Roman" w:hAnsi="Times New Roman" w:cs="Times New Roman"/>
          <w:sz w:val="24"/>
          <w:szCs w:val="24"/>
        </w:rPr>
        <w:footnoteReference w:id="55"/>
      </w:r>
      <w:r w:rsidR="00D63EA2" w:rsidRPr="00D63EA2">
        <w:rPr>
          <w:rFonts w:ascii="Times New Roman" w:hAnsi="Times New Roman" w:cs="Times New Roman"/>
          <w:sz w:val="24"/>
          <w:szCs w:val="24"/>
        </w:rPr>
        <w:t>‘</w:t>
      </w:r>
      <w:r>
        <w:rPr>
          <w:rFonts w:ascii="Times New Roman" w:hAnsi="Times New Roman" w:cs="Times New Roman"/>
          <w:sz w:val="24"/>
          <w:szCs w:val="24"/>
        </w:rPr>
        <w:t xml:space="preserve">Privacy secures autonomy to an individual. </w:t>
      </w:r>
      <w:r w:rsidR="00D63EA2">
        <w:rPr>
          <w:rFonts w:ascii="Times New Roman" w:hAnsi="Times New Roman" w:cs="Times New Roman"/>
          <w:sz w:val="24"/>
          <w:szCs w:val="24"/>
        </w:rPr>
        <w:t xml:space="preserve">This practice of autonomy helps an individual in personality development which is ultimate aim of fundamental rights. </w:t>
      </w:r>
      <w:r w:rsidR="005801BE">
        <w:rPr>
          <w:rFonts w:ascii="Times New Roman" w:hAnsi="Times New Roman" w:cs="Times New Roman"/>
          <w:sz w:val="24"/>
          <w:szCs w:val="24"/>
        </w:rPr>
        <w:t xml:space="preserve">Thus, it is an important part of human life which cannot be segregated. </w:t>
      </w:r>
    </w:p>
    <w:p w:rsidR="005C61E8" w:rsidRDefault="005C61E8" w:rsidP="005C61E8">
      <w:pPr>
        <w:spacing w:line="360" w:lineRule="auto"/>
        <w:jc w:val="center"/>
        <w:rPr>
          <w:rFonts w:ascii="Times New Roman" w:hAnsi="Times New Roman" w:cs="Times New Roman"/>
          <w:b/>
          <w:sz w:val="28"/>
          <w:szCs w:val="24"/>
          <w:u w:val="single"/>
        </w:rPr>
      </w:pPr>
      <w:r w:rsidRPr="005C61E8">
        <w:rPr>
          <w:rFonts w:ascii="Times New Roman" w:hAnsi="Times New Roman" w:cs="Times New Roman"/>
          <w:b/>
          <w:sz w:val="28"/>
          <w:szCs w:val="24"/>
          <w:u w:val="single"/>
        </w:rPr>
        <w:t>TEST OF PROPORTIONALITY AND LEGITIMACY</w:t>
      </w:r>
    </w:p>
    <w:p w:rsidR="00215A38" w:rsidRDefault="00215A38" w:rsidP="00215A38">
      <w:pPr>
        <w:spacing w:line="360" w:lineRule="auto"/>
        <w:jc w:val="both"/>
        <w:rPr>
          <w:rFonts w:ascii="Times New Roman" w:hAnsi="Times New Roman" w:cs="Times New Roman"/>
          <w:sz w:val="24"/>
          <w:szCs w:val="24"/>
        </w:rPr>
      </w:pPr>
      <w:r w:rsidRPr="00215A38">
        <w:rPr>
          <w:rFonts w:ascii="Times New Roman" w:hAnsi="Times New Roman" w:cs="Times New Roman"/>
          <w:sz w:val="24"/>
          <w:szCs w:val="24"/>
        </w:rPr>
        <w:t>Privacy is always connected, whether directly or through its effect on the actions which are sought to be secured from interference, to the act of associating with others. In this sense, privacy is usually best understood as a relational right, even as its content frequently concerns the exclusion of others from one’s society.</w:t>
      </w:r>
      <w:r w:rsidR="001521B1">
        <w:rPr>
          <w:rStyle w:val="FootnoteReference"/>
          <w:rFonts w:ascii="Times New Roman" w:hAnsi="Times New Roman" w:cs="Times New Roman"/>
          <w:sz w:val="24"/>
          <w:szCs w:val="24"/>
        </w:rPr>
        <w:footnoteReference w:id="56"/>
      </w:r>
      <w:r w:rsidR="001521B1">
        <w:rPr>
          <w:rFonts w:ascii="Times New Roman" w:hAnsi="Times New Roman" w:cs="Times New Roman"/>
          <w:sz w:val="24"/>
          <w:szCs w:val="24"/>
        </w:rPr>
        <w:t xml:space="preserve"> Privacy forms vital part of various human rights this cannot be denied. As mentioned above this right is not absolute in nature. This right is majorly </w:t>
      </w:r>
      <w:r w:rsidR="001521B1">
        <w:rPr>
          <w:rFonts w:ascii="Times New Roman" w:hAnsi="Times New Roman" w:cs="Times New Roman"/>
          <w:sz w:val="24"/>
          <w:szCs w:val="24"/>
        </w:rPr>
        <w:lastRenderedPageBreak/>
        <w:t xml:space="preserve">derived from Article 21. Thus, it is notion that it should be tested on standards of Article 21. The procedure by which an interference can be made into personal liberty should be fair, just and reasonable. This is rationality laid down in </w:t>
      </w:r>
      <w:r w:rsidR="001521B1" w:rsidRPr="001521B1">
        <w:rPr>
          <w:rFonts w:ascii="Times New Roman" w:hAnsi="Times New Roman" w:cs="Times New Roman"/>
          <w:sz w:val="24"/>
          <w:szCs w:val="24"/>
        </w:rPr>
        <w:t>Maneka Gandhi’s case</w:t>
      </w:r>
      <w:r w:rsidR="001521B1">
        <w:rPr>
          <w:rStyle w:val="FootnoteReference"/>
          <w:rFonts w:ascii="Times New Roman" w:hAnsi="Times New Roman" w:cs="Times New Roman"/>
          <w:sz w:val="24"/>
          <w:szCs w:val="24"/>
        </w:rPr>
        <w:footnoteReference w:id="57"/>
      </w:r>
      <w:r w:rsidR="004620C0">
        <w:rPr>
          <w:rFonts w:ascii="Times New Roman" w:hAnsi="Times New Roman" w:cs="Times New Roman"/>
          <w:sz w:val="24"/>
          <w:szCs w:val="24"/>
        </w:rPr>
        <w:t>:T</w:t>
      </w:r>
      <w:r w:rsidR="004620C0" w:rsidRPr="004620C0">
        <w:rPr>
          <w:rFonts w:ascii="Times New Roman" w:hAnsi="Times New Roman" w:cs="Times New Roman"/>
          <w:sz w:val="24"/>
          <w:szCs w:val="24"/>
        </w:rPr>
        <w:t>he procedure contemplated by Article 21 must answer the test of reasonableness</w:t>
      </w:r>
      <w:r w:rsidR="004620C0">
        <w:rPr>
          <w:rFonts w:ascii="Times New Roman" w:hAnsi="Times New Roman" w:cs="Times New Roman"/>
          <w:sz w:val="24"/>
          <w:szCs w:val="24"/>
        </w:rPr>
        <w:t xml:space="preserve"> and</w:t>
      </w:r>
      <w:r w:rsidR="004620C0" w:rsidRPr="004620C0">
        <w:rPr>
          <w:rFonts w:ascii="Times New Roman" w:hAnsi="Times New Roman" w:cs="Times New Roman"/>
          <w:sz w:val="24"/>
          <w:szCs w:val="24"/>
        </w:rPr>
        <w:t xml:space="preserve"> the procedure should also be in conformity with the principles of natural justice.</w:t>
      </w:r>
      <w:r w:rsidR="004620C0">
        <w:rPr>
          <w:rStyle w:val="FootnoteReference"/>
          <w:rFonts w:ascii="Times New Roman" w:hAnsi="Times New Roman" w:cs="Times New Roman"/>
          <w:sz w:val="24"/>
          <w:szCs w:val="24"/>
        </w:rPr>
        <w:footnoteReference w:id="58"/>
      </w:r>
    </w:p>
    <w:p w:rsidR="001521B1" w:rsidRDefault="001521B1" w:rsidP="00215A38">
      <w:pPr>
        <w:spacing w:line="360" w:lineRule="auto"/>
        <w:jc w:val="both"/>
        <w:rPr>
          <w:rFonts w:ascii="Times New Roman" w:hAnsi="Times New Roman" w:cs="Times New Roman"/>
          <w:sz w:val="24"/>
          <w:szCs w:val="24"/>
        </w:rPr>
      </w:pPr>
      <w:r w:rsidRPr="001521B1">
        <w:rPr>
          <w:rFonts w:ascii="Times New Roman" w:hAnsi="Times New Roman" w:cs="Times New Roman"/>
          <w:sz w:val="24"/>
          <w:szCs w:val="24"/>
        </w:rPr>
        <w:t>Any law interfering with personal liberty of a person must satisfy a triple test: (i) it must prescribe a procedure; (ii) the procedure must withstand the test of one or more of the fundamental rights conferred under Article 19 which may be applicable in a given situation; and (iii) it must also be liable to be tested with reference to Article 14.</w:t>
      </w:r>
      <w:r w:rsidR="004620C0">
        <w:rPr>
          <w:rStyle w:val="FootnoteReference"/>
          <w:rFonts w:ascii="Times New Roman" w:hAnsi="Times New Roman" w:cs="Times New Roman"/>
          <w:sz w:val="24"/>
          <w:szCs w:val="24"/>
        </w:rPr>
        <w:footnoteReference w:id="59"/>
      </w:r>
    </w:p>
    <w:p w:rsidR="009877DF" w:rsidRDefault="009877DF" w:rsidP="00215A3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This is the test which should be followed where there is intrusion in privacy. </w:t>
      </w:r>
    </w:p>
    <w:p w:rsidR="00F6701C" w:rsidRDefault="00F6701C" w:rsidP="004D59F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In order to determine the validity of restriction the court has propounded the doctrine of proportionality. </w:t>
      </w:r>
      <w:r w:rsidRPr="00F6701C">
        <w:rPr>
          <w:rFonts w:ascii="Times New Roman" w:hAnsi="Times New Roman" w:cs="Times New Roman"/>
          <w:sz w:val="24"/>
          <w:szCs w:val="24"/>
        </w:rPr>
        <w:t>Proportionality is an essential facet of the guarantee against arbitrary State action because it ensures that the nature and quality of   the   encroachment   on   the   right   is   not disproportionate to the purpose of the la</w:t>
      </w:r>
      <w:r>
        <w:rPr>
          <w:rFonts w:ascii="Times New Roman" w:hAnsi="Times New Roman" w:cs="Times New Roman"/>
          <w:sz w:val="24"/>
          <w:szCs w:val="24"/>
        </w:rPr>
        <w:t>w.</w:t>
      </w:r>
      <w:r>
        <w:rPr>
          <w:rStyle w:val="FootnoteReference"/>
          <w:rFonts w:ascii="Times New Roman" w:hAnsi="Times New Roman" w:cs="Times New Roman"/>
          <w:sz w:val="24"/>
          <w:szCs w:val="24"/>
        </w:rPr>
        <w:footnoteReference w:id="60"/>
      </w:r>
      <w:r>
        <w:rPr>
          <w:rFonts w:ascii="Times New Roman" w:hAnsi="Times New Roman" w:cs="Times New Roman"/>
          <w:sz w:val="24"/>
          <w:szCs w:val="24"/>
        </w:rPr>
        <w:t xml:space="preserve"> In </w:t>
      </w:r>
      <w:bookmarkStart w:id="23" w:name="_Hlk38666038"/>
      <w:r w:rsidRPr="00F6701C">
        <w:rPr>
          <w:rFonts w:ascii="Times New Roman" w:hAnsi="Times New Roman" w:cs="Times New Roman"/>
          <w:sz w:val="24"/>
          <w:szCs w:val="24"/>
        </w:rPr>
        <w:t>CPIO v Subhash Chandra Aggarwal</w:t>
      </w:r>
      <w:bookmarkEnd w:id="23"/>
      <w:r>
        <w:rPr>
          <w:rStyle w:val="FootnoteReference"/>
          <w:rFonts w:ascii="Times New Roman" w:hAnsi="Times New Roman" w:cs="Times New Roman"/>
          <w:sz w:val="24"/>
          <w:szCs w:val="24"/>
        </w:rPr>
        <w:footnoteReference w:id="61"/>
      </w:r>
      <w:r>
        <w:rPr>
          <w:rFonts w:ascii="Times New Roman" w:hAnsi="Times New Roman" w:cs="Times New Roman"/>
          <w:sz w:val="24"/>
          <w:szCs w:val="24"/>
        </w:rPr>
        <w:t xml:space="preserve"> the meaning of proportionality was explained. </w:t>
      </w:r>
      <w:r w:rsidR="004620C0" w:rsidRPr="004620C0">
        <w:rPr>
          <w:rFonts w:ascii="Times New Roman" w:hAnsi="Times New Roman" w:cs="Times New Roman"/>
          <w:sz w:val="24"/>
          <w:szCs w:val="24"/>
        </w:rPr>
        <w:t>In Modern Dental College and Research Center v. State of M. P</w:t>
      </w:r>
      <w:r w:rsidR="004620C0">
        <w:rPr>
          <w:rStyle w:val="FootnoteReference"/>
          <w:rFonts w:ascii="Times New Roman" w:hAnsi="Times New Roman" w:cs="Times New Roman"/>
          <w:sz w:val="24"/>
          <w:szCs w:val="24"/>
        </w:rPr>
        <w:footnoteReference w:id="62"/>
      </w:r>
      <w:r w:rsidR="004620C0" w:rsidRPr="004620C0">
        <w:rPr>
          <w:rFonts w:ascii="Times New Roman" w:hAnsi="Times New Roman" w:cs="Times New Roman"/>
          <w:sz w:val="24"/>
          <w:szCs w:val="24"/>
        </w:rPr>
        <w:t xml:space="preserve"> this court held that: No constitutional right can claim to be absolute in a realm where rights are interconnected to each other and limiting some rights in public interest might be justified and also expounded four principles of Doctrine of proportionality</w:t>
      </w:r>
      <w:r>
        <w:rPr>
          <w:rFonts w:ascii="Times New Roman" w:hAnsi="Times New Roman" w:cs="Times New Roman"/>
          <w:sz w:val="24"/>
          <w:szCs w:val="24"/>
        </w:rPr>
        <w:t>: A limitation on constitutional right will be constitutionally permissible if:</w:t>
      </w:r>
      <w:r w:rsidR="0038096F">
        <w:rPr>
          <w:rStyle w:val="FootnoteReference"/>
          <w:rFonts w:ascii="Times New Roman" w:hAnsi="Times New Roman" w:cs="Times New Roman"/>
          <w:sz w:val="24"/>
          <w:szCs w:val="24"/>
        </w:rPr>
        <w:footnoteReference w:id="63"/>
      </w:r>
    </w:p>
    <w:p w:rsidR="0038096F" w:rsidRDefault="0038096F" w:rsidP="0038096F">
      <w:pPr>
        <w:pStyle w:val="ListParagraph"/>
        <w:numPr>
          <w:ilvl w:val="0"/>
          <w:numId w:val="6"/>
        </w:numPr>
        <w:spacing w:line="360" w:lineRule="auto"/>
        <w:jc w:val="both"/>
        <w:rPr>
          <w:rFonts w:ascii="Times New Roman" w:hAnsi="Times New Roman" w:cs="Times New Roman"/>
          <w:sz w:val="24"/>
          <w:szCs w:val="24"/>
        </w:rPr>
      </w:pPr>
      <w:r>
        <w:rPr>
          <w:rFonts w:ascii="Times New Roman" w:hAnsi="Times New Roman" w:cs="Times New Roman"/>
          <w:sz w:val="24"/>
          <w:szCs w:val="24"/>
        </w:rPr>
        <w:t>It is designated for a proper purpose.</w:t>
      </w:r>
    </w:p>
    <w:p w:rsidR="0038096F" w:rsidRDefault="0038096F" w:rsidP="0038096F">
      <w:pPr>
        <w:pStyle w:val="ListParagraph"/>
        <w:numPr>
          <w:ilvl w:val="0"/>
          <w:numId w:val="6"/>
        </w:numPr>
        <w:spacing w:line="360" w:lineRule="auto"/>
        <w:jc w:val="both"/>
        <w:rPr>
          <w:rFonts w:ascii="Times New Roman" w:hAnsi="Times New Roman" w:cs="Times New Roman"/>
          <w:sz w:val="24"/>
          <w:szCs w:val="24"/>
        </w:rPr>
      </w:pPr>
      <w:r>
        <w:rPr>
          <w:rFonts w:ascii="Times New Roman" w:hAnsi="Times New Roman" w:cs="Times New Roman"/>
          <w:sz w:val="24"/>
          <w:szCs w:val="24"/>
        </w:rPr>
        <w:t>The measures undertaken to effectuate such limitation are rationally connected to the fulfillment of purpose.</w:t>
      </w:r>
    </w:p>
    <w:p w:rsidR="0038096F" w:rsidRDefault="0038096F" w:rsidP="0038096F">
      <w:pPr>
        <w:pStyle w:val="ListParagraph"/>
        <w:numPr>
          <w:ilvl w:val="0"/>
          <w:numId w:val="6"/>
        </w:numPr>
        <w:spacing w:line="360" w:lineRule="auto"/>
        <w:jc w:val="both"/>
        <w:rPr>
          <w:rFonts w:ascii="Times New Roman" w:hAnsi="Times New Roman" w:cs="Times New Roman"/>
          <w:sz w:val="24"/>
          <w:szCs w:val="24"/>
        </w:rPr>
      </w:pPr>
      <w:r>
        <w:rPr>
          <w:rFonts w:ascii="Times New Roman" w:hAnsi="Times New Roman" w:cs="Times New Roman"/>
          <w:sz w:val="24"/>
          <w:szCs w:val="24"/>
        </w:rPr>
        <w:t>The measures undertaken are necessary in that there is no alternative that may achieve the same purpose with lesser limitation.</w:t>
      </w:r>
    </w:p>
    <w:p w:rsidR="004620C0" w:rsidRDefault="0038096F" w:rsidP="0038096F">
      <w:pPr>
        <w:pStyle w:val="ListParagraph"/>
        <w:numPr>
          <w:ilvl w:val="0"/>
          <w:numId w:val="6"/>
        </w:num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Proper relation should be there between the achievement of proper purpose and social importance of right holder.</w:t>
      </w:r>
    </w:p>
    <w:p w:rsidR="005801BE" w:rsidRPr="005801BE" w:rsidRDefault="005801BE" w:rsidP="005801BE">
      <w:pPr>
        <w:spacing w:line="360" w:lineRule="auto"/>
        <w:jc w:val="center"/>
        <w:rPr>
          <w:rFonts w:ascii="Times New Roman" w:hAnsi="Times New Roman" w:cs="Times New Roman"/>
          <w:b/>
          <w:sz w:val="28"/>
          <w:szCs w:val="28"/>
          <w:u w:val="single"/>
        </w:rPr>
      </w:pPr>
      <w:r w:rsidRPr="005801BE">
        <w:rPr>
          <w:rFonts w:ascii="Times New Roman" w:hAnsi="Times New Roman" w:cs="Times New Roman"/>
          <w:b/>
          <w:sz w:val="28"/>
          <w:szCs w:val="28"/>
          <w:u w:val="single"/>
        </w:rPr>
        <w:t>CONCLUSION</w:t>
      </w:r>
      <w:r w:rsidR="00BA0ACB">
        <w:rPr>
          <w:rFonts w:ascii="Times New Roman" w:hAnsi="Times New Roman" w:cs="Times New Roman"/>
          <w:b/>
          <w:sz w:val="28"/>
          <w:szCs w:val="28"/>
          <w:u w:val="single"/>
        </w:rPr>
        <w:t xml:space="preserve"> AND SUGGESTIONS</w:t>
      </w:r>
    </w:p>
    <w:p w:rsidR="001D0708" w:rsidRDefault="001B4F22" w:rsidP="00215A38">
      <w:pPr>
        <w:spacing w:line="360" w:lineRule="auto"/>
        <w:jc w:val="both"/>
        <w:rPr>
          <w:rFonts w:ascii="Times New Roman" w:hAnsi="Times New Roman" w:cs="Times New Roman"/>
          <w:sz w:val="24"/>
          <w:szCs w:val="24"/>
        </w:rPr>
      </w:pPr>
      <w:r w:rsidRPr="001B4F22">
        <w:rPr>
          <w:rFonts w:ascii="Times New Roman" w:hAnsi="Times New Roman" w:cs="Times New Roman"/>
          <w:sz w:val="24"/>
          <w:szCs w:val="24"/>
        </w:rPr>
        <w:t>After this judgement section 377</w:t>
      </w:r>
      <w:r>
        <w:rPr>
          <w:rStyle w:val="FootnoteReference"/>
          <w:rFonts w:ascii="Times New Roman" w:hAnsi="Times New Roman" w:cs="Times New Roman"/>
          <w:sz w:val="24"/>
          <w:szCs w:val="24"/>
        </w:rPr>
        <w:footnoteReference w:id="64"/>
      </w:r>
      <w:r w:rsidRPr="001B4F22">
        <w:rPr>
          <w:rFonts w:ascii="Times New Roman" w:hAnsi="Times New Roman" w:cs="Times New Roman"/>
          <w:sz w:val="24"/>
          <w:szCs w:val="24"/>
        </w:rPr>
        <w:t xml:space="preserve"> was decriminalized. Section 377 was held to be a denial of the dignity of an individual and to criminalize his or her core identity solely on account of sexuality would violate Article 21.</w:t>
      </w:r>
      <w:r>
        <w:rPr>
          <w:rStyle w:val="FootnoteReference"/>
          <w:rFonts w:ascii="Times New Roman" w:hAnsi="Times New Roman" w:cs="Times New Roman"/>
          <w:sz w:val="24"/>
          <w:szCs w:val="24"/>
        </w:rPr>
        <w:footnoteReference w:id="65"/>
      </w:r>
      <w:r w:rsidR="006C5871">
        <w:rPr>
          <w:rFonts w:ascii="Times New Roman" w:hAnsi="Times New Roman" w:cs="Times New Roman"/>
          <w:sz w:val="24"/>
          <w:szCs w:val="24"/>
        </w:rPr>
        <w:t xml:space="preserve">The right to privacy is a fundamental right and it has both descriptive and normative aspects. These aspects of privacy will evolve from case to case. This right has to cover another long way as the connotation changes with changing society. </w:t>
      </w:r>
      <w:r w:rsidR="00786BE9">
        <w:rPr>
          <w:rFonts w:ascii="Times New Roman" w:hAnsi="Times New Roman" w:cs="Times New Roman"/>
          <w:sz w:val="24"/>
          <w:szCs w:val="24"/>
        </w:rPr>
        <w:t xml:space="preserve">This is a digital and informational era, both cover the major aspect of everybody’s life now. </w:t>
      </w:r>
    </w:p>
    <w:p w:rsidR="005C61E8" w:rsidRDefault="001D0708" w:rsidP="00215A38">
      <w:pPr>
        <w:spacing w:line="360" w:lineRule="auto"/>
        <w:jc w:val="both"/>
        <w:rPr>
          <w:rFonts w:ascii="Times New Roman" w:hAnsi="Times New Roman" w:cs="Times New Roman"/>
          <w:sz w:val="24"/>
          <w:szCs w:val="24"/>
        </w:rPr>
      </w:pPr>
      <w:r>
        <w:rPr>
          <w:rFonts w:ascii="Times New Roman" w:hAnsi="Times New Roman" w:cs="Times New Roman"/>
          <w:sz w:val="24"/>
          <w:szCs w:val="24"/>
        </w:rPr>
        <w:t>Government appointed a committee of experts for data protection under the chairmanship of Justice B N Srikrishn</w:t>
      </w:r>
      <w:r w:rsidR="00BA0ACB">
        <w:rPr>
          <w:rFonts w:ascii="Times New Roman" w:hAnsi="Times New Roman" w:cs="Times New Roman"/>
          <w:sz w:val="24"/>
          <w:szCs w:val="24"/>
        </w:rPr>
        <w:t>a</w:t>
      </w:r>
      <w:r>
        <w:rPr>
          <w:rFonts w:ascii="Times New Roman" w:hAnsi="Times New Roman" w:cs="Times New Roman"/>
          <w:sz w:val="24"/>
          <w:szCs w:val="24"/>
        </w:rPr>
        <w:t xml:space="preserve">. The committee submitted its report in July 2018. </w:t>
      </w:r>
      <w:r w:rsidR="001B4F22" w:rsidRPr="001B4F22">
        <w:rPr>
          <w:rFonts w:ascii="Times New Roman" w:hAnsi="Times New Roman" w:cs="Times New Roman"/>
          <w:sz w:val="24"/>
          <w:szCs w:val="24"/>
        </w:rPr>
        <w:t xml:space="preserve">The report made wide range of recommendations in order to strengthen privacy laws in India. The recommendations of report include restriction on possessing and collection of data, Data protection authority, right to be forgotten, data localization consent requirement for sensitive personal data. </w:t>
      </w:r>
      <w:r w:rsidR="00786BE9">
        <w:rPr>
          <w:rFonts w:ascii="Times New Roman" w:hAnsi="Times New Roman" w:cs="Times New Roman"/>
          <w:sz w:val="24"/>
          <w:szCs w:val="24"/>
        </w:rPr>
        <w:t>Insufficient privacy protections create a chilling effect, lead to a loss of breathing space and enable greater profiling, and hence discrimination, especially given the various diversities and contradictions in India.</w:t>
      </w:r>
      <w:r w:rsidR="00786BE9">
        <w:rPr>
          <w:rStyle w:val="FootnoteReference"/>
          <w:rFonts w:ascii="Times New Roman" w:hAnsi="Times New Roman" w:cs="Times New Roman"/>
          <w:sz w:val="24"/>
          <w:szCs w:val="24"/>
        </w:rPr>
        <w:footnoteReference w:id="66"/>
      </w:r>
      <w:r w:rsidR="001B4F22">
        <w:rPr>
          <w:rFonts w:ascii="Times New Roman" w:hAnsi="Times New Roman" w:cs="Times New Roman"/>
          <w:sz w:val="24"/>
          <w:szCs w:val="24"/>
        </w:rPr>
        <w:t xml:space="preserve">The laws need to cope up with the growing technology. </w:t>
      </w:r>
    </w:p>
    <w:p w:rsidR="00BA0ACB" w:rsidRDefault="00BA0ACB" w:rsidP="00215A38">
      <w:pPr>
        <w:spacing w:line="360" w:lineRule="auto"/>
        <w:jc w:val="both"/>
        <w:rPr>
          <w:rFonts w:ascii="Times New Roman" w:hAnsi="Times New Roman" w:cs="Times New Roman"/>
          <w:sz w:val="24"/>
          <w:szCs w:val="24"/>
        </w:rPr>
      </w:pPr>
      <w:r>
        <w:rPr>
          <w:rFonts w:ascii="Times New Roman" w:hAnsi="Times New Roman" w:cs="Times New Roman"/>
          <w:sz w:val="24"/>
          <w:szCs w:val="24"/>
        </w:rPr>
        <w:t>The fact is crystal clear we need to update our laws with technology. Time to time modification is needed.</w:t>
      </w:r>
      <w:r w:rsidR="00C22120">
        <w:rPr>
          <w:rFonts w:ascii="Times New Roman" w:hAnsi="Times New Roman" w:cs="Times New Roman"/>
          <w:sz w:val="24"/>
          <w:szCs w:val="24"/>
        </w:rPr>
        <w:t xml:space="preserve"> Most of the privacy laws deals only with tip of the iceberg.</w:t>
      </w:r>
      <w:r>
        <w:rPr>
          <w:rFonts w:ascii="Times New Roman" w:hAnsi="Times New Roman" w:cs="Times New Roman"/>
          <w:sz w:val="24"/>
          <w:szCs w:val="24"/>
        </w:rPr>
        <w:t xml:space="preserve"> There are few requisites of good privacy law:</w:t>
      </w:r>
    </w:p>
    <w:p w:rsidR="00BA0ACB" w:rsidRDefault="00BA0ACB" w:rsidP="00BA0ACB">
      <w:pPr>
        <w:pStyle w:val="ListParagraph"/>
        <w:numPr>
          <w:ilvl w:val="0"/>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There is need of privacy by design such as data minimization and limited sharing. </w:t>
      </w:r>
    </w:p>
    <w:p w:rsidR="00BA0ACB" w:rsidRDefault="00BA0ACB" w:rsidP="00BA0ACB">
      <w:pPr>
        <w:pStyle w:val="ListParagraph"/>
        <w:numPr>
          <w:ilvl w:val="0"/>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rPr>
        <w:t>The standard contracts and privacy related agreements should not be in excessive jargons. It should be in plain language.</w:t>
      </w:r>
    </w:p>
    <w:p w:rsidR="00BA0ACB" w:rsidRDefault="00BA0ACB" w:rsidP="00BA0ACB">
      <w:pPr>
        <w:pStyle w:val="ListParagraph"/>
        <w:numPr>
          <w:ilvl w:val="0"/>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rPr>
        <w:t>There is need of strengthen oversight and enforcement.</w:t>
      </w:r>
    </w:p>
    <w:p w:rsidR="00BA0ACB" w:rsidRDefault="00BA0ACB" w:rsidP="00BA0ACB">
      <w:pPr>
        <w:pStyle w:val="ListParagraph"/>
        <w:numPr>
          <w:ilvl w:val="0"/>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rPr>
        <w:t>The consent of individuals should be an informed one. This means the users should be aware of all the terms and conditions. There is need of accountability and transparency.</w:t>
      </w:r>
    </w:p>
    <w:p w:rsidR="00BA0ACB" w:rsidRPr="00BA0ACB" w:rsidRDefault="00BA0ACB" w:rsidP="00BA0ACB">
      <w:pPr>
        <w:pStyle w:val="ListParagraph"/>
        <w:numPr>
          <w:ilvl w:val="0"/>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There is need of task force who can create awareness related to privacy. </w:t>
      </w:r>
      <w:r w:rsidR="00C22120">
        <w:rPr>
          <w:rFonts w:ascii="Times New Roman" w:hAnsi="Times New Roman" w:cs="Times New Roman"/>
          <w:sz w:val="24"/>
          <w:szCs w:val="24"/>
        </w:rPr>
        <w:t xml:space="preserve">The vulnerable group of society need to deal with more sensitivity. This group consist of children and teen agers. </w:t>
      </w:r>
    </w:p>
    <w:p w:rsidR="0033721E" w:rsidRDefault="0033721E" w:rsidP="00215A38">
      <w:pPr>
        <w:spacing w:line="360" w:lineRule="auto"/>
        <w:jc w:val="both"/>
        <w:rPr>
          <w:rFonts w:ascii="Times New Roman" w:hAnsi="Times New Roman" w:cs="Times New Roman"/>
          <w:sz w:val="24"/>
          <w:szCs w:val="24"/>
        </w:rPr>
      </w:pPr>
    </w:p>
    <w:p w:rsidR="0033721E" w:rsidRDefault="0033721E" w:rsidP="00215A38">
      <w:pPr>
        <w:spacing w:line="360" w:lineRule="auto"/>
        <w:jc w:val="both"/>
        <w:rPr>
          <w:rFonts w:ascii="Times New Roman" w:hAnsi="Times New Roman" w:cs="Times New Roman"/>
          <w:sz w:val="24"/>
          <w:szCs w:val="24"/>
        </w:rPr>
      </w:pPr>
    </w:p>
    <w:p w:rsidR="0033721E" w:rsidRDefault="0033721E" w:rsidP="0033721E">
      <w:pPr>
        <w:spacing w:line="360" w:lineRule="auto"/>
        <w:jc w:val="center"/>
        <w:rPr>
          <w:rFonts w:ascii="Times New Roman" w:hAnsi="Times New Roman" w:cs="Times New Roman"/>
          <w:b/>
          <w:sz w:val="28"/>
          <w:szCs w:val="28"/>
          <w:u w:val="single"/>
        </w:rPr>
      </w:pPr>
      <w:r w:rsidRPr="0033721E">
        <w:rPr>
          <w:rFonts w:ascii="Times New Roman" w:hAnsi="Times New Roman" w:cs="Times New Roman"/>
          <w:b/>
          <w:sz w:val="28"/>
          <w:szCs w:val="28"/>
          <w:u w:val="single"/>
        </w:rPr>
        <w:t>BRIEF ABOUT AUTHOR</w:t>
      </w:r>
    </w:p>
    <w:p w:rsidR="0033721E" w:rsidRPr="0033721E" w:rsidRDefault="0033721E" w:rsidP="0033721E">
      <w:pPr>
        <w:spacing w:line="360" w:lineRule="auto"/>
        <w:jc w:val="both"/>
        <w:rPr>
          <w:rFonts w:ascii="Times New Roman" w:hAnsi="Times New Roman" w:cs="Times New Roman"/>
          <w:sz w:val="24"/>
          <w:szCs w:val="28"/>
        </w:rPr>
      </w:pPr>
      <w:r>
        <w:rPr>
          <w:rFonts w:ascii="Times New Roman" w:hAnsi="Times New Roman" w:cs="Times New Roman"/>
          <w:sz w:val="24"/>
          <w:szCs w:val="28"/>
        </w:rPr>
        <w:t>Tanaya Das is pursuing B.A LL. B(Hons.) from Chanakya National Law University, Patna. She is currently an intern in Pro Bono India. She has interest in Sociology, Constitutional Law and IPR. She is</w:t>
      </w:r>
      <w:r w:rsidRPr="0033721E">
        <w:rPr>
          <w:rFonts w:ascii="Times New Roman" w:hAnsi="Times New Roman" w:cs="Times New Roman"/>
          <w:sz w:val="24"/>
          <w:szCs w:val="28"/>
        </w:rPr>
        <w:t xml:space="preserve"> an animal right fanatic</w:t>
      </w:r>
      <w:r>
        <w:rPr>
          <w:rFonts w:ascii="Times New Roman" w:hAnsi="Times New Roman" w:cs="Times New Roman"/>
          <w:sz w:val="24"/>
          <w:szCs w:val="28"/>
        </w:rPr>
        <w:t xml:space="preserve"> and want t</w:t>
      </w:r>
      <w:r w:rsidRPr="0033721E">
        <w:rPr>
          <w:rFonts w:ascii="Times New Roman" w:hAnsi="Times New Roman" w:cs="Times New Roman"/>
          <w:sz w:val="24"/>
          <w:szCs w:val="28"/>
        </w:rPr>
        <w:t xml:space="preserve">o explore the other unexplored dimensions of law and undertake research projects. </w:t>
      </w:r>
    </w:p>
    <w:p w:rsidR="00D63EA2" w:rsidRDefault="00D63EA2" w:rsidP="00215A38">
      <w:pPr>
        <w:spacing w:line="360" w:lineRule="auto"/>
        <w:jc w:val="both"/>
        <w:rPr>
          <w:rFonts w:ascii="Times New Roman" w:hAnsi="Times New Roman" w:cs="Times New Roman"/>
          <w:sz w:val="24"/>
          <w:szCs w:val="24"/>
        </w:rPr>
      </w:pPr>
    </w:p>
    <w:p w:rsidR="00D63EA2" w:rsidRDefault="00D63EA2" w:rsidP="00215A38">
      <w:pPr>
        <w:spacing w:line="360" w:lineRule="auto"/>
        <w:jc w:val="both"/>
        <w:rPr>
          <w:rFonts w:ascii="Times New Roman" w:hAnsi="Times New Roman" w:cs="Times New Roman"/>
          <w:sz w:val="24"/>
          <w:szCs w:val="24"/>
        </w:rPr>
      </w:pPr>
    </w:p>
    <w:p w:rsidR="00D63EA2" w:rsidRDefault="00D63EA2" w:rsidP="00215A38">
      <w:pPr>
        <w:spacing w:line="360" w:lineRule="auto"/>
        <w:jc w:val="both"/>
        <w:rPr>
          <w:rFonts w:ascii="Times New Roman" w:hAnsi="Times New Roman" w:cs="Times New Roman"/>
          <w:sz w:val="24"/>
          <w:szCs w:val="24"/>
        </w:rPr>
      </w:pPr>
    </w:p>
    <w:sectPr w:rsidR="00D63EA2" w:rsidSect="001250EB">
      <w:pgSz w:w="12240" w:h="15840"/>
      <w:pgMar w:top="1440" w:right="1440" w:bottom="1440" w:left="1440" w:header="720" w:footer="720" w:gutter="0"/>
      <w:pgBorders w:offsetFrom="page">
        <w:top w:val="thinThickThinSmallGap" w:sz="18" w:space="24" w:color="auto"/>
        <w:left w:val="thinThickThinSmallGap" w:sz="18" w:space="24" w:color="auto"/>
        <w:bottom w:val="thinThickThinSmallGap" w:sz="18" w:space="24" w:color="auto"/>
        <w:right w:val="thinThickThinSmallGap" w:sz="18"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357A" w:rsidRDefault="00C5357A" w:rsidP="00F5577C">
      <w:pPr>
        <w:spacing w:after="0" w:line="240" w:lineRule="auto"/>
      </w:pPr>
      <w:r>
        <w:separator/>
      </w:r>
    </w:p>
  </w:endnote>
  <w:endnote w:type="continuationSeparator" w:id="1">
    <w:p w:rsidR="00C5357A" w:rsidRDefault="00C5357A" w:rsidP="00F557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357A" w:rsidRDefault="00C5357A" w:rsidP="00F5577C">
      <w:pPr>
        <w:spacing w:after="0" w:line="240" w:lineRule="auto"/>
      </w:pPr>
      <w:r>
        <w:separator/>
      </w:r>
    </w:p>
  </w:footnote>
  <w:footnote w:type="continuationSeparator" w:id="1">
    <w:p w:rsidR="00C5357A" w:rsidRDefault="00C5357A" w:rsidP="00F5577C">
      <w:pPr>
        <w:spacing w:after="0" w:line="240" w:lineRule="auto"/>
      </w:pPr>
      <w:r>
        <w:continuationSeparator/>
      </w:r>
    </w:p>
  </w:footnote>
  <w:footnote w:id="2">
    <w:p w:rsidR="00F5577C" w:rsidRPr="00F80194" w:rsidRDefault="00F5577C" w:rsidP="00F80194">
      <w:pPr>
        <w:pStyle w:val="FootnoteText"/>
        <w:jc w:val="both"/>
        <w:rPr>
          <w:rFonts w:ascii="Times New Roman" w:hAnsi="Times New Roman" w:cs="Times New Roman"/>
        </w:rPr>
      </w:pPr>
      <w:r w:rsidRPr="00F80194">
        <w:rPr>
          <w:rStyle w:val="FootnoteReference"/>
          <w:rFonts w:ascii="Times New Roman" w:hAnsi="Times New Roman" w:cs="Times New Roman"/>
        </w:rPr>
        <w:footnoteRef/>
      </w:r>
      <w:r w:rsidR="00F80194" w:rsidRPr="00F80194">
        <w:rPr>
          <w:rFonts w:ascii="Times New Roman" w:hAnsi="Times New Roman" w:cs="Times New Roman"/>
        </w:rPr>
        <w:t>The Constitution of India 1950, Article 21</w:t>
      </w:r>
    </w:p>
  </w:footnote>
  <w:footnote w:id="3">
    <w:p w:rsidR="00B27F15" w:rsidRPr="00F80194" w:rsidRDefault="00B27F15" w:rsidP="00F80194">
      <w:pPr>
        <w:pStyle w:val="FootnoteText"/>
        <w:jc w:val="both"/>
        <w:rPr>
          <w:rFonts w:ascii="Times New Roman" w:hAnsi="Times New Roman" w:cs="Times New Roman"/>
        </w:rPr>
      </w:pPr>
      <w:r w:rsidRPr="00F80194">
        <w:rPr>
          <w:rStyle w:val="FootnoteReference"/>
          <w:rFonts w:ascii="Times New Roman" w:hAnsi="Times New Roman" w:cs="Times New Roman"/>
        </w:rPr>
        <w:footnoteRef/>
      </w:r>
      <w:r w:rsidR="00F80194" w:rsidRPr="00F80194">
        <w:rPr>
          <w:rFonts w:ascii="Times New Roman" w:hAnsi="Times New Roman" w:cs="Times New Roman"/>
        </w:rPr>
        <w:t>PayalThaorey, ‘Informational Privacy: Legal Introspection in India’, [2019] ILI Law Review Vol. II, Winter Issue 2019</w:t>
      </w:r>
    </w:p>
  </w:footnote>
  <w:footnote w:id="4">
    <w:p w:rsidR="00B27F15" w:rsidRPr="00F80194" w:rsidRDefault="00B27F15" w:rsidP="00F80194">
      <w:pPr>
        <w:pStyle w:val="FootnoteText"/>
        <w:jc w:val="both"/>
        <w:rPr>
          <w:rFonts w:ascii="Times New Roman" w:hAnsi="Times New Roman" w:cs="Times New Roman"/>
        </w:rPr>
      </w:pPr>
      <w:r w:rsidRPr="00F80194">
        <w:rPr>
          <w:rStyle w:val="FootnoteReference"/>
          <w:rFonts w:ascii="Times New Roman" w:hAnsi="Times New Roman" w:cs="Times New Roman"/>
        </w:rPr>
        <w:footnoteRef/>
      </w:r>
      <w:bookmarkStart w:id="2" w:name="_Hlk38660174"/>
      <w:r w:rsidR="00177872" w:rsidRPr="00F80194">
        <w:rPr>
          <w:rFonts w:ascii="Times New Roman" w:hAnsi="Times New Roman" w:cs="Times New Roman"/>
        </w:rPr>
        <w:t>Justice K S Puttaswamy (Retd.), &amp;An</w:t>
      </w:r>
      <w:bookmarkEnd w:id="2"/>
      <w:r w:rsidR="00177872" w:rsidRPr="00F80194">
        <w:rPr>
          <w:rFonts w:ascii="Times New Roman" w:hAnsi="Times New Roman" w:cs="Times New Roman"/>
        </w:rPr>
        <w:t xml:space="preserve">r V. Union </w:t>
      </w:r>
      <w:r w:rsidR="00177872">
        <w:rPr>
          <w:rFonts w:ascii="Times New Roman" w:hAnsi="Times New Roman" w:cs="Times New Roman"/>
        </w:rPr>
        <w:t>o</w:t>
      </w:r>
      <w:r w:rsidR="00177872" w:rsidRPr="00F80194">
        <w:rPr>
          <w:rFonts w:ascii="Times New Roman" w:hAnsi="Times New Roman" w:cs="Times New Roman"/>
        </w:rPr>
        <w:t>f India And Ors</w:t>
      </w:r>
      <w:r w:rsidR="00F80194" w:rsidRPr="00F80194">
        <w:rPr>
          <w:rFonts w:ascii="Times New Roman" w:hAnsi="Times New Roman" w:cs="Times New Roman"/>
        </w:rPr>
        <w:t xml:space="preserve">. </w:t>
      </w:r>
      <w:bookmarkStart w:id="3" w:name="_Hlk38660193"/>
      <w:r w:rsidR="00F80194" w:rsidRPr="00F80194">
        <w:rPr>
          <w:rFonts w:ascii="Times New Roman" w:hAnsi="Times New Roman" w:cs="Times New Roman"/>
        </w:rPr>
        <w:t xml:space="preserve">(2017) 10 SCC 1 </w:t>
      </w:r>
      <w:bookmarkEnd w:id="3"/>
      <w:r w:rsidR="00F80194" w:rsidRPr="00F80194">
        <w:rPr>
          <w:rFonts w:ascii="Times New Roman" w:hAnsi="Times New Roman" w:cs="Times New Roman"/>
        </w:rPr>
        <w:t>[</w:t>
      </w:r>
      <w:r w:rsidRPr="00F80194">
        <w:rPr>
          <w:rFonts w:ascii="Times New Roman" w:hAnsi="Times New Roman" w:cs="Times New Roman"/>
        </w:rPr>
        <w:t>¶ 3</w:t>
      </w:r>
      <w:r w:rsidR="00F80194" w:rsidRPr="00F80194">
        <w:rPr>
          <w:rFonts w:ascii="Times New Roman" w:hAnsi="Times New Roman" w:cs="Times New Roman"/>
        </w:rPr>
        <w:t>]</w:t>
      </w:r>
    </w:p>
  </w:footnote>
  <w:footnote w:id="5">
    <w:p w:rsidR="00EE0B26" w:rsidRPr="00F80194" w:rsidRDefault="00EE0B26" w:rsidP="00F80194">
      <w:pPr>
        <w:pStyle w:val="FootnoteText"/>
        <w:jc w:val="both"/>
        <w:rPr>
          <w:rFonts w:ascii="Times New Roman" w:hAnsi="Times New Roman" w:cs="Times New Roman"/>
        </w:rPr>
      </w:pPr>
      <w:r w:rsidRPr="00F80194">
        <w:rPr>
          <w:rStyle w:val="FootnoteReference"/>
          <w:rFonts w:ascii="Times New Roman" w:hAnsi="Times New Roman" w:cs="Times New Roman"/>
        </w:rPr>
        <w:footnoteRef/>
      </w:r>
      <w:bookmarkStart w:id="5" w:name="_Hlk38660215"/>
      <w:r w:rsidR="00F80194" w:rsidRPr="00F80194">
        <w:rPr>
          <w:rFonts w:ascii="Times New Roman" w:hAnsi="Times New Roman" w:cs="Times New Roman"/>
        </w:rPr>
        <w:t xml:space="preserve">M P Sharma </w:t>
      </w:r>
      <w:bookmarkEnd w:id="5"/>
      <w:r w:rsidR="00F80194" w:rsidRPr="00F80194">
        <w:rPr>
          <w:rFonts w:ascii="Times New Roman" w:hAnsi="Times New Roman" w:cs="Times New Roman"/>
        </w:rPr>
        <w:t>v Satish Chandra, District Magistrate</w:t>
      </w:r>
      <w:bookmarkStart w:id="6" w:name="_Hlk38660231"/>
      <w:r w:rsidRPr="00F80194">
        <w:rPr>
          <w:rFonts w:ascii="Times New Roman" w:hAnsi="Times New Roman" w:cs="Times New Roman"/>
        </w:rPr>
        <w:t>(1954) SCR 1077</w:t>
      </w:r>
      <w:bookmarkEnd w:id="6"/>
    </w:p>
  </w:footnote>
  <w:footnote w:id="6">
    <w:p w:rsidR="00EE0B26" w:rsidRPr="00F80194" w:rsidRDefault="00EE0B26" w:rsidP="00F80194">
      <w:pPr>
        <w:pStyle w:val="FootnoteText"/>
        <w:jc w:val="both"/>
        <w:rPr>
          <w:rFonts w:ascii="Times New Roman" w:hAnsi="Times New Roman" w:cs="Times New Roman"/>
        </w:rPr>
      </w:pPr>
      <w:r w:rsidRPr="00F80194">
        <w:rPr>
          <w:rStyle w:val="FootnoteReference"/>
          <w:rFonts w:ascii="Times New Roman" w:hAnsi="Times New Roman" w:cs="Times New Roman"/>
        </w:rPr>
        <w:footnoteRef/>
      </w:r>
      <w:bookmarkStart w:id="8" w:name="_Hlk38660245"/>
      <w:r w:rsidR="00F80194" w:rsidRPr="00F80194">
        <w:rPr>
          <w:rFonts w:ascii="Times New Roman" w:hAnsi="Times New Roman" w:cs="Times New Roman"/>
        </w:rPr>
        <w:t xml:space="preserve">Kharak Singh </w:t>
      </w:r>
      <w:bookmarkEnd w:id="8"/>
      <w:r w:rsidR="00F80194" w:rsidRPr="00F80194">
        <w:rPr>
          <w:rFonts w:ascii="Times New Roman" w:hAnsi="Times New Roman" w:cs="Times New Roman"/>
        </w:rPr>
        <w:t xml:space="preserve">v State of Uttar Pradesh </w:t>
      </w:r>
      <w:bookmarkStart w:id="9" w:name="_Hlk38660263"/>
      <w:r w:rsidRPr="00F80194">
        <w:rPr>
          <w:rFonts w:ascii="Times New Roman" w:hAnsi="Times New Roman" w:cs="Times New Roman"/>
        </w:rPr>
        <w:t>(1964) 1 SCR 332</w:t>
      </w:r>
      <w:bookmarkEnd w:id="9"/>
    </w:p>
  </w:footnote>
  <w:footnote w:id="7">
    <w:p w:rsidR="009F283A" w:rsidRPr="00177872" w:rsidRDefault="009F283A">
      <w:pPr>
        <w:pStyle w:val="FootnoteText"/>
        <w:rPr>
          <w:rFonts w:ascii="Times New Roman" w:hAnsi="Times New Roman" w:cs="Times New Roman"/>
        </w:rPr>
      </w:pPr>
      <w:r>
        <w:rPr>
          <w:rStyle w:val="FootnoteReference"/>
        </w:rPr>
        <w:footnoteRef/>
      </w:r>
      <w:r w:rsidR="00F80194" w:rsidRPr="00177872">
        <w:rPr>
          <w:rFonts w:ascii="Times New Roman" w:hAnsi="Times New Roman" w:cs="Times New Roman"/>
        </w:rPr>
        <w:t>Anusha Ramesh, ‘</w:t>
      </w:r>
      <w:r w:rsidRPr="00177872">
        <w:rPr>
          <w:rFonts w:ascii="Times New Roman" w:hAnsi="Times New Roman" w:cs="Times New Roman"/>
        </w:rPr>
        <w:t>Sowing the seeds of doubt in the Fundamental right to privacy</w:t>
      </w:r>
      <w:r w:rsidR="00177872" w:rsidRPr="00177872">
        <w:rPr>
          <w:rFonts w:ascii="Times New Roman" w:hAnsi="Times New Roman" w:cs="Times New Roman"/>
        </w:rPr>
        <w:t>’, CALQ [2016] Vol 3.1</w:t>
      </w:r>
    </w:p>
  </w:footnote>
  <w:footnote w:id="8">
    <w:p w:rsidR="007A7C9D" w:rsidRPr="00177872" w:rsidRDefault="007A7C9D">
      <w:pPr>
        <w:pStyle w:val="FootnoteText"/>
        <w:rPr>
          <w:rFonts w:ascii="Times New Roman" w:hAnsi="Times New Roman" w:cs="Times New Roman"/>
        </w:rPr>
      </w:pPr>
      <w:r w:rsidRPr="00177872">
        <w:rPr>
          <w:rStyle w:val="FootnoteReference"/>
          <w:rFonts w:ascii="Times New Roman" w:hAnsi="Times New Roman" w:cs="Times New Roman"/>
        </w:rPr>
        <w:footnoteRef/>
      </w:r>
      <w:bookmarkStart w:id="10" w:name="_Hlk38660767"/>
      <w:r w:rsidR="00177872" w:rsidRPr="00177872">
        <w:rPr>
          <w:rFonts w:ascii="Times New Roman" w:hAnsi="Times New Roman" w:cs="Times New Roman"/>
        </w:rPr>
        <w:t xml:space="preserve">Justice K S Puttaswamy (Retd.), &amp;Anr, </w:t>
      </w:r>
      <w:r w:rsidR="000D0D70">
        <w:rPr>
          <w:rFonts w:ascii="Times New Roman" w:hAnsi="Times New Roman" w:cs="Times New Roman"/>
        </w:rPr>
        <w:t>[</w:t>
      </w:r>
      <w:r w:rsidR="00177872" w:rsidRPr="00177872">
        <w:rPr>
          <w:rFonts w:ascii="Times New Roman" w:hAnsi="Times New Roman" w:cs="Times New Roman"/>
        </w:rPr>
        <w:t>2017</w:t>
      </w:r>
      <w:r w:rsidR="000D0D70">
        <w:rPr>
          <w:rFonts w:ascii="Times New Roman" w:hAnsi="Times New Roman" w:cs="Times New Roman"/>
        </w:rPr>
        <w:t>]</w:t>
      </w:r>
      <w:r w:rsidR="00177872" w:rsidRPr="00177872">
        <w:rPr>
          <w:rFonts w:ascii="Times New Roman" w:hAnsi="Times New Roman" w:cs="Times New Roman"/>
        </w:rPr>
        <w:t xml:space="preserve"> 10 SCC 1</w:t>
      </w:r>
      <w:bookmarkEnd w:id="10"/>
      <w:r w:rsidR="00177872" w:rsidRPr="00177872">
        <w:rPr>
          <w:rFonts w:ascii="Times New Roman" w:hAnsi="Times New Roman" w:cs="Times New Roman"/>
        </w:rPr>
        <w:t xml:space="preserve"> [</w:t>
      </w:r>
      <w:r w:rsidRPr="00177872">
        <w:rPr>
          <w:rFonts w:ascii="Times New Roman" w:hAnsi="Times New Roman" w:cs="Times New Roman"/>
        </w:rPr>
        <w:t>¶ 28</w:t>
      </w:r>
      <w:r w:rsidR="00177872" w:rsidRPr="00177872">
        <w:rPr>
          <w:rFonts w:ascii="Times New Roman" w:hAnsi="Times New Roman" w:cs="Times New Roman"/>
        </w:rPr>
        <w:t>]</w:t>
      </w:r>
    </w:p>
  </w:footnote>
  <w:footnote w:id="9">
    <w:p w:rsidR="007A7C9D" w:rsidRPr="00177872" w:rsidRDefault="007A7C9D">
      <w:pPr>
        <w:pStyle w:val="FootnoteText"/>
        <w:rPr>
          <w:rFonts w:ascii="Times New Roman" w:hAnsi="Times New Roman" w:cs="Times New Roman"/>
        </w:rPr>
      </w:pPr>
      <w:r w:rsidRPr="00177872">
        <w:rPr>
          <w:rStyle w:val="FootnoteReference"/>
          <w:rFonts w:ascii="Times New Roman" w:hAnsi="Times New Roman" w:cs="Times New Roman"/>
        </w:rPr>
        <w:footnoteRef/>
      </w:r>
      <w:r w:rsidR="00177872" w:rsidRPr="00177872">
        <w:rPr>
          <w:rFonts w:ascii="Times New Roman" w:hAnsi="Times New Roman" w:cs="Times New Roman"/>
        </w:rPr>
        <w:t xml:space="preserve">M P Sharma, </w:t>
      </w:r>
      <w:r w:rsidR="000D0D70">
        <w:rPr>
          <w:rFonts w:ascii="Times New Roman" w:hAnsi="Times New Roman" w:cs="Times New Roman"/>
        </w:rPr>
        <w:t>[</w:t>
      </w:r>
      <w:r w:rsidR="00177872" w:rsidRPr="00177872">
        <w:rPr>
          <w:rFonts w:ascii="Times New Roman" w:hAnsi="Times New Roman" w:cs="Times New Roman"/>
        </w:rPr>
        <w:t>1954</w:t>
      </w:r>
      <w:r w:rsidR="000D0D70">
        <w:rPr>
          <w:rFonts w:ascii="Times New Roman" w:hAnsi="Times New Roman" w:cs="Times New Roman"/>
        </w:rPr>
        <w:t>]</w:t>
      </w:r>
      <w:r w:rsidR="00177872" w:rsidRPr="00177872">
        <w:rPr>
          <w:rFonts w:ascii="Times New Roman" w:hAnsi="Times New Roman" w:cs="Times New Roman"/>
        </w:rPr>
        <w:t xml:space="preserve"> SCR 1077</w:t>
      </w:r>
    </w:p>
  </w:footnote>
  <w:footnote w:id="10">
    <w:p w:rsidR="007A7C9D" w:rsidRDefault="007A7C9D">
      <w:pPr>
        <w:pStyle w:val="FootnoteText"/>
      </w:pPr>
      <w:r w:rsidRPr="00177872">
        <w:rPr>
          <w:rStyle w:val="FootnoteReference"/>
          <w:rFonts w:ascii="Times New Roman" w:hAnsi="Times New Roman" w:cs="Times New Roman"/>
        </w:rPr>
        <w:footnoteRef/>
      </w:r>
      <w:r w:rsidR="00177872" w:rsidRPr="00177872">
        <w:rPr>
          <w:rFonts w:ascii="Times New Roman" w:hAnsi="Times New Roman" w:cs="Times New Roman"/>
        </w:rPr>
        <w:t xml:space="preserve">Kharak Singh, </w:t>
      </w:r>
      <w:r w:rsidR="000D0D70">
        <w:rPr>
          <w:rFonts w:ascii="Times New Roman" w:hAnsi="Times New Roman" w:cs="Times New Roman"/>
        </w:rPr>
        <w:t>[</w:t>
      </w:r>
      <w:r w:rsidR="00177872" w:rsidRPr="00177872">
        <w:rPr>
          <w:rFonts w:ascii="Times New Roman" w:hAnsi="Times New Roman" w:cs="Times New Roman"/>
        </w:rPr>
        <w:t>1964</w:t>
      </w:r>
      <w:r w:rsidR="000D0D70">
        <w:rPr>
          <w:rFonts w:ascii="Times New Roman" w:hAnsi="Times New Roman" w:cs="Times New Roman"/>
        </w:rPr>
        <w:t>]</w:t>
      </w:r>
      <w:r w:rsidR="00177872" w:rsidRPr="00177872">
        <w:rPr>
          <w:rFonts w:ascii="Times New Roman" w:hAnsi="Times New Roman" w:cs="Times New Roman"/>
        </w:rPr>
        <w:t xml:space="preserve"> 1 SCR 332</w:t>
      </w:r>
    </w:p>
  </w:footnote>
  <w:footnote w:id="11">
    <w:p w:rsidR="00563BE4" w:rsidRPr="000F742D" w:rsidRDefault="00563BE4" w:rsidP="000F742D">
      <w:pPr>
        <w:pStyle w:val="FootnoteText"/>
        <w:jc w:val="both"/>
        <w:rPr>
          <w:rFonts w:ascii="Times New Roman" w:hAnsi="Times New Roman" w:cs="Times New Roman"/>
        </w:rPr>
      </w:pPr>
      <w:r>
        <w:rPr>
          <w:rStyle w:val="FootnoteReference"/>
        </w:rPr>
        <w:footnoteRef/>
      </w:r>
      <w:r w:rsidR="00177872" w:rsidRPr="000F742D">
        <w:rPr>
          <w:rFonts w:ascii="Times New Roman" w:hAnsi="Times New Roman" w:cs="Times New Roman"/>
        </w:rPr>
        <w:t>Michael C. James, “A Comparative Analysis of the Right to Privacy in the United States, Canada and Europe”, Connecticut Journal of International Law (Spring 2014), Vol. 29, Issue 2, [261]</w:t>
      </w:r>
    </w:p>
  </w:footnote>
  <w:footnote w:id="12">
    <w:p w:rsidR="00563BE4" w:rsidRPr="000F742D" w:rsidRDefault="00563BE4" w:rsidP="000F742D">
      <w:pPr>
        <w:pStyle w:val="FootnoteText"/>
        <w:jc w:val="both"/>
        <w:rPr>
          <w:rFonts w:ascii="Times New Roman" w:hAnsi="Times New Roman" w:cs="Times New Roman"/>
        </w:rPr>
      </w:pPr>
      <w:r w:rsidRPr="000F742D">
        <w:rPr>
          <w:rStyle w:val="FootnoteReference"/>
          <w:rFonts w:ascii="Times New Roman" w:hAnsi="Times New Roman" w:cs="Times New Roman"/>
        </w:rPr>
        <w:footnoteRef/>
      </w:r>
      <w:r w:rsidR="00177872" w:rsidRPr="000F742D">
        <w:rPr>
          <w:rFonts w:ascii="Times New Roman" w:hAnsi="Times New Roman" w:cs="Times New Roman"/>
          <w:i/>
        </w:rPr>
        <w:t xml:space="preserve">Ibid </w:t>
      </w:r>
    </w:p>
  </w:footnote>
  <w:footnote w:id="13">
    <w:p w:rsidR="00563BE4" w:rsidRPr="000F742D" w:rsidRDefault="00563BE4" w:rsidP="000F742D">
      <w:pPr>
        <w:pStyle w:val="FootnoteText"/>
        <w:jc w:val="both"/>
        <w:rPr>
          <w:rFonts w:ascii="Times New Roman" w:hAnsi="Times New Roman" w:cs="Times New Roman"/>
        </w:rPr>
      </w:pPr>
      <w:r w:rsidRPr="000F742D">
        <w:rPr>
          <w:rStyle w:val="FootnoteReference"/>
          <w:rFonts w:ascii="Times New Roman" w:hAnsi="Times New Roman" w:cs="Times New Roman"/>
        </w:rPr>
        <w:footnoteRef/>
      </w:r>
      <w:r w:rsidR="00177872" w:rsidRPr="000F742D">
        <w:rPr>
          <w:rFonts w:ascii="Times New Roman" w:hAnsi="Times New Roman" w:cs="Times New Roman"/>
        </w:rPr>
        <w:t>John Stuart Mill, On Liberty, Batoche Books [1859], [13]</w:t>
      </w:r>
    </w:p>
  </w:footnote>
  <w:footnote w:id="14">
    <w:p w:rsidR="00CD35AA" w:rsidRPr="000F742D" w:rsidRDefault="00CD35AA" w:rsidP="000F742D">
      <w:pPr>
        <w:pStyle w:val="FootnoteText"/>
        <w:jc w:val="both"/>
        <w:rPr>
          <w:rFonts w:ascii="Times New Roman" w:hAnsi="Times New Roman" w:cs="Times New Roman"/>
        </w:rPr>
      </w:pPr>
      <w:r w:rsidRPr="000F742D">
        <w:rPr>
          <w:rStyle w:val="FootnoteReference"/>
          <w:rFonts w:ascii="Times New Roman" w:hAnsi="Times New Roman" w:cs="Times New Roman"/>
        </w:rPr>
        <w:footnoteRef/>
      </w:r>
      <w:r w:rsidR="00177872" w:rsidRPr="000F742D">
        <w:rPr>
          <w:rFonts w:ascii="Times New Roman" w:hAnsi="Times New Roman" w:cs="Times New Roman"/>
        </w:rPr>
        <w:t>Thomas Cooley, Treatise on the Law of Torts [1888], 2nd edition</w:t>
      </w:r>
    </w:p>
  </w:footnote>
  <w:footnote w:id="15">
    <w:p w:rsidR="00CD35AA" w:rsidRPr="000F742D" w:rsidRDefault="00CD35AA" w:rsidP="000F742D">
      <w:pPr>
        <w:pStyle w:val="FootnoteText"/>
        <w:jc w:val="both"/>
        <w:rPr>
          <w:rFonts w:ascii="Times New Roman" w:hAnsi="Times New Roman" w:cs="Times New Roman"/>
        </w:rPr>
      </w:pPr>
      <w:r w:rsidRPr="000F742D">
        <w:rPr>
          <w:rStyle w:val="FootnoteReference"/>
          <w:rFonts w:ascii="Times New Roman" w:hAnsi="Times New Roman" w:cs="Times New Roman"/>
        </w:rPr>
        <w:footnoteRef/>
      </w:r>
      <w:bookmarkStart w:id="11" w:name="_Hlk38660639"/>
      <w:r w:rsidR="00177872" w:rsidRPr="000F742D">
        <w:rPr>
          <w:rFonts w:ascii="Times New Roman" w:hAnsi="Times New Roman" w:cs="Times New Roman"/>
          <w:i/>
        </w:rPr>
        <w:t>Ibid</w:t>
      </w:r>
      <w:bookmarkEnd w:id="11"/>
    </w:p>
  </w:footnote>
  <w:footnote w:id="16">
    <w:p w:rsidR="00CD35AA" w:rsidRPr="000F742D" w:rsidRDefault="00CD35AA" w:rsidP="000F742D">
      <w:pPr>
        <w:pStyle w:val="FootnoteText"/>
        <w:jc w:val="both"/>
        <w:rPr>
          <w:rFonts w:ascii="Times New Roman" w:hAnsi="Times New Roman" w:cs="Times New Roman"/>
        </w:rPr>
      </w:pPr>
      <w:r w:rsidRPr="000F742D">
        <w:rPr>
          <w:rStyle w:val="FootnoteReference"/>
          <w:rFonts w:ascii="Times New Roman" w:hAnsi="Times New Roman" w:cs="Times New Roman"/>
        </w:rPr>
        <w:footnoteRef/>
      </w:r>
      <w:r w:rsidR="000F742D" w:rsidRPr="000F742D">
        <w:rPr>
          <w:rFonts w:ascii="Times New Roman" w:hAnsi="Times New Roman" w:cs="Times New Roman"/>
        </w:rPr>
        <w:t>Warren and Brandeis, “The Right to Privacy”, Harvard Law Review [1890], Vol.4, No. 5, [193]</w:t>
      </w:r>
    </w:p>
  </w:footnote>
  <w:footnote w:id="17">
    <w:p w:rsidR="009D36FF" w:rsidRPr="000F742D" w:rsidRDefault="009D36FF" w:rsidP="000F742D">
      <w:pPr>
        <w:pStyle w:val="FootnoteText"/>
        <w:jc w:val="both"/>
        <w:rPr>
          <w:rFonts w:ascii="Times New Roman" w:hAnsi="Times New Roman" w:cs="Times New Roman"/>
        </w:rPr>
      </w:pPr>
      <w:r w:rsidRPr="000F742D">
        <w:rPr>
          <w:rStyle w:val="FootnoteReference"/>
          <w:rFonts w:ascii="Times New Roman" w:hAnsi="Times New Roman" w:cs="Times New Roman"/>
        </w:rPr>
        <w:footnoteRef/>
      </w:r>
      <w:bookmarkStart w:id="12" w:name="_Hlk38661578"/>
      <w:r w:rsidR="000F742D" w:rsidRPr="000F742D">
        <w:rPr>
          <w:rFonts w:ascii="Times New Roman" w:hAnsi="Times New Roman" w:cs="Times New Roman"/>
        </w:rPr>
        <w:t>Justice K S Puttaswamy (Retd.), &amp;Anr, (2017) 10 SCC 1</w:t>
      </w:r>
      <w:bookmarkEnd w:id="12"/>
      <w:r w:rsidR="000F742D" w:rsidRPr="000F742D">
        <w:rPr>
          <w:rFonts w:ascii="Times New Roman" w:hAnsi="Times New Roman" w:cs="Times New Roman"/>
        </w:rPr>
        <w:t>, [</w:t>
      </w:r>
      <w:r w:rsidRPr="000F742D">
        <w:rPr>
          <w:rFonts w:ascii="Times New Roman" w:hAnsi="Times New Roman" w:cs="Times New Roman"/>
        </w:rPr>
        <w:t>¶44</w:t>
      </w:r>
      <w:r w:rsidR="000F742D" w:rsidRPr="000F742D">
        <w:rPr>
          <w:rFonts w:ascii="Times New Roman" w:hAnsi="Times New Roman" w:cs="Times New Roman"/>
        </w:rPr>
        <w:t>]</w:t>
      </w:r>
    </w:p>
  </w:footnote>
  <w:footnote w:id="18">
    <w:p w:rsidR="009D36FF" w:rsidRPr="007F1BF2" w:rsidRDefault="009D36FF">
      <w:pPr>
        <w:pStyle w:val="FootnoteText"/>
        <w:rPr>
          <w:rFonts w:ascii="Times New Roman" w:hAnsi="Times New Roman" w:cs="Times New Roman"/>
          <w:i/>
        </w:rPr>
      </w:pPr>
      <w:r>
        <w:rPr>
          <w:rStyle w:val="FootnoteReference"/>
        </w:rPr>
        <w:footnoteRef/>
      </w:r>
      <w:r w:rsidR="000F742D" w:rsidRPr="007F1BF2">
        <w:rPr>
          <w:rFonts w:ascii="Times New Roman" w:hAnsi="Times New Roman" w:cs="Times New Roman"/>
          <w:i/>
        </w:rPr>
        <w:t>Ibid</w:t>
      </w:r>
    </w:p>
  </w:footnote>
  <w:footnote w:id="19">
    <w:p w:rsidR="004F3E0B" w:rsidRPr="007F1BF2" w:rsidRDefault="004F3E0B">
      <w:pPr>
        <w:pStyle w:val="FootnoteText"/>
        <w:rPr>
          <w:rFonts w:ascii="Times New Roman" w:hAnsi="Times New Roman" w:cs="Times New Roman"/>
        </w:rPr>
      </w:pPr>
      <w:r w:rsidRPr="007F1BF2">
        <w:rPr>
          <w:rStyle w:val="FootnoteReference"/>
          <w:rFonts w:ascii="Times New Roman" w:hAnsi="Times New Roman" w:cs="Times New Roman"/>
        </w:rPr>
        <w:footnoteRef/>
      </w:r>
      <w:r w:rsidR="0033721E" w:rsidRPr="0033721E">
        <w:rPr>
          <w:rFonts w:ascii="Times New Roman" w:hAnsi="Times New Roman" w:cs="Times New Roman"/>
        </w:rPr>
        <w:t xml:space="preserve">United Nations Economic and Social Council. </w:t>
      </w:r>
      <w:r w:rsidR="0033721E">
        <w:rPr>
          <w:rFonts w:ascii="Times New Roman" w:hAnsi="Times New Roman" w:cs="Times New Roman"/>
        </w:rPr>
        <w:t>[</w:t>
      </w:r>
      <w:r w:rsidR="0033721E" w:rsidRPr="0033721E">
        <w:rPr>
          <w:rFonts w:ascii="Times New Roman" w:hAnsi="Times New Roman" w:cs="Times New Roman"/>
        </w:rPr>
        <w:t>1996</w:t>
      </w:r>
      <w:r w:rsidR="0033721E">
        <w:rPr>
          <w:rFonts w:ascii="Times New Roman" w:hAnsi="Times New Roman" w:cs="Times New Roman"/>
        </w:rPr>
        <w:t>], Article 12</w:t>
      </w:r>
      <w:r w:rsidR="0033721E" w:rsidRPr="0033721E">
        <w:rPr>
          <w:rFonts w:ascii="Times New Roman" w:hAnsi="Times New Roman" w:cs="Times New Roman"/>
        </w:rPr>
        <w:t xml:space="preserve"> Retrieved </w:t>
      </w:r>
      <w:r w:rsidR="0033721E">
        <w:rPr>
          <w:rFonts w:ascii="Times New Roman" w:hAnsi="Times New Roman" w:cs="Times New Roman"/>
        </w:rPr>
        <w:t>22</w:t>
      </w:r>
      <w:r w:rsidR="0033721E" w:rsidRPr="0033721E">
        <w:rPr>
          <w:rFonts w:ascii="Times New Roman" w:hAnsi="Times New Roman" w:cs="Times New Roman"/>
          <w:vertAlign w:val="superscript"/>
        </w:rPr>
        <w:t>nd</w:t>
      </w:r>
      <w:r w:rsidR="0033721E">
        <w:rPr>
          <w:rFonts w:ascii="Times New Roman" w:hAnsi="Times New Roman" w:cs="Times New Roman"/>
        </w:rPr>
        <w:t xml:space="preserve"> April,2020 </w:t>
      </w:r>
      <w:r w:rsidR="0033721E" w:rsidRPr="0033721E">
        <w:rPr>
          <w:rFonts w:ascii="Times New Roman" w:hAnsi="Times New Roman" w:cs="Times New Roman"/>
        </w:rPr>
        <w:t>from http://www.un.org/esa/.../ecosocmainres.htm</w:t>
      </w:r>
    </w:p>
  </w:footnote>
  <w:footnote w:id="20">
    <w:p w:rsidR="004F3E0B" w:rsidRPr="007F1BF2" w:rsidRDefault="004F3E0B">
      <w:pPr>
        <w:pStyle w:val="FootnoteText"/>
        <w:rPr>
          <w:rFonts w:ascii="Times New Roman" w:hAnsi="Times New Roman" w:cs="Times New Roman"/>
        </w:rPr>
      </w:pPr>
      <w:r w:rsidRPr="007F1BF2">
        <w:rPr>
          <w:rStyle w:val="FootnoteReference"/>
          <w:rFonts w:ascii="Times New Roman" w:hAnsi="Times New Roman" w:cs="Times New Roman"/>
        </w:rPr>
        <w:footnoteRef/>
      </w:r>
      <w:r w:rsidR="000F742D" w:rsidRPr="007F1BF2">
        <w:rPr>
          <w:rFonts w:ascii="Times New Roman" w:hAnsi="Times New Roman" w:cs="Times New Roman"/>
        </w:rPr>
        <w:t xml:space="preserve"> International Convenient on Civil and Political Rights [1966], Article 17 Adopted and opened for signature, ratification and accession by General Assembly resolution 2200A (XXI) of December 16, 1966. Retrieved on 22</w:t>
      </w:r>
      <w:r w:rsidR="000F742D" w:rsidRPr="007F1BF2">
        <w:rPr>
          <w:rFonts w:ascii="Times New Roman" w:hAnsi="Times New Roman" w:cs="Times New Roman"/>
          <w:vertAlign w:val="superscript"/>
        </w:rPr>
        <w:t>nd</w:t>
      </w:r>
      <w:r w:rsidR="000F742D" w:rsidRPr="007F1BF2">
        <w:rPr>
          <w:rFonts w:ascii="Times New Roman" w:hAnsi="Times New Roman" w:cs="Times New Roman"/>
        </w:rPr>
        <w:t xml:space="preserve"> April, 2020 from http://www.ohchr.org</w:t>
      </w:r>
    </w:p>
  </w:footnote>
  <w:footnote w:id="21">
    <w:p w:rsidR="001E2620" w:rsidRPr="007F1BF2" w:rsidRDefault="001E2620">
      <w:pPr>
        <w:pStyle w:val="FootnoteText"/>
        <w:rPr>
          <w:rFonts w:ascii="Times New Roman" w:hAnsi="Times New Roman" w:cs="Times New Roman"/>
        </w:rPr>
      </w:pPr>
      <w:r w:rsidRPr="007F1BF2">
        <w:rPr>
          <w:rStyle w:val="FootnoteReference"/>
          <w:rFonts w:ascii="Times New Roman" w:hAnsi="Times New Roman" w:cs="Times New Roman"/>
        </w:rPr>
        <w:footnoteRef/>
      </w:r>
      <w:r w:rsidRPr="007F1BF2">
        <w:rPr>
          <w:rFonts w:ascii="Times New Roman" w:hAnsi="Times New Roman" w:cs="Times New Roman"/>
        </w:rPr>
        <w:t xml:space="preserve"> Peter Semayne v Richard Gresham, </w:t>
      </w:r>
      <w:r w:rsidR="000F742D" w:rsidRPr="007F1BF2">
        <w:rPr>
          <w:rFonts w:ascii="Times New Roman" w:hAnsi="Times New Roman" w:cs="Times New Roman"/>
        </w:rPr>
        <w:t xml:space="preserve">[1604] </w:t>
      </w:r>
      <w:r w:rsidRPr="007F1BF2">
        <w:rPr>
          <w:rFonts w:ascii="Times New Roman" w:hAnsi="Times New Roman" w:cs="Times New Roman"/>
        </w:rPr>
        <w:t>77 ER 194</w:t>
      </w:r>
    </w:p>
  </w:footnote>
  <w:footnote w:id="22">
    <w:p w:rsidR="001E2620" w:rsidRPr="007F1BF2" w:rsidRDefault="001E2620">
      <w:pPr>
        <w:pStyle w:val="FootnoteText"/>
        <w:rPr>
          <w:rFonts w:ascii="Times New Roman" w:hAnsi="Times New Roman" w:cs="Times New Roman"/>
        </w:rPr>
      </w:pPr>
      <w:r w:rsidRPr="007F1BF2">
        <w:rPr>
          <w:rStyle w:val="FootnoteReference"/>
          <w:rFonts w:ascii="Times New Roman" w:hAnsi="Times New Roman" w:cs="Times New Roman"/>
        </w:rPr>
        <w:footnoteRef/>
      </w:r>
      <w:r w:rsidR="000F742D" w:rsidRPr="007F1BF2">
        <w:rPr>
          <w:rFonts w:ascii="Times New Roman" w:hAnsi="Times New Roman" w:cs="Times New Roman"/>
        </w:rPr>
        <w:t>Kaye v Robertson</w:t>
      </w:r>
      <w:r w:rsidR="007F1BF2" w:rsidRPr="007F1BF2">
        <w:rPr>
          <w:rFonts w:ascii="Times New Roman" w:hAnsi="Times New Roman" w:cs="Times New Roman"/>
        </w:rPr>
        <w:t>,</w:t>
      </w:r>
      <w:r w:rsidR="000F742D" w:rsidRPr="007F1BF2">
        <w:rPr>
          <w:rFonts w:ascii="Times New Roman" w:hAnsi="Times New Roman" w:cs="Times New Roman"/>
        </w:rPr>
        <w:t xml:space="preserve"> [1991] FSR 62</w:t>
      </w:r>
    </w:p>
  </w:footnote>
  <w:footnote w:id="23">
    <w:p w:rsidR="00F030D9" w:rsidRPr="007F1BF2" w:rsidRDefault="00F030D9">
      <w:pPr>
        <w:pStyle w:val="FootnoteText"/>
        <w:rPr>
          <w:rFonts w:ascii="Times New Roman" w:hAnsi="Times New Roman" w:cs="Times New Roman"/>
        </w:rPr>
      </w:pPr>
      <w:r w:rsidRPr="007F1BF2">
        <w:rPr>
          <w:rStyle w:val="FootnoteReference"/>
          <w:rFonts w:ascii="Times New Roman" w:hAnsi="Times New Roman" w:cs="Times New Roman"/>
        </w:rPr>
        <w:footnoteRef/>
      </w:r>
      <w:r w:rsidR="007F1BF2" w:rsidRPr="007F1BF2">
        <w:rPr>
          <w:rFonts w:ascii="Times New Roman" w:hAnsi="Times New Roman" w:cs="Times New Roman"/>
        </w:rPr>
        <w:t>Wainwright v Home Office, [2004] 2 AC 406</w:t>
      </w:r>
    </w:p>
  </w:footnote>
  <w:footnote w:id="24">
    <w:p w:rsidR="005439C7" w:rsidRPr="007F1BF2" w:rsidRDefault="005439C7">
      <w:pPr>
        <w:pStyle w:val="FootnoteText"/>
        <w:rPr>
          <w:rFonts w:ascii="Times New Roman" w:hAnsi="Times New Roman" w:cs="Times New Roman"/>
          <w:i/>
        </w:rPr>
      </w:pPr>
      <w:r w:rsidRPr="007F1BF2">
        <w:rPr>
          <w:rStyle w:val="FootnoteReference"/>
          <w:rFonts w:ascii="Times New Roman" w:hAnsi="Times New Roman" w:cs="Times New Roman"/>
        </w:rPr>
        <w:footnoteRef/>
      </w:r>
      <w:r w:rsidR="007F1BF2" w:rsidRPr="007F1BF2">
        <w:rPr>
          <w:rFonts w:ascii="Times New Roman" w:hAnsi="Times New Roman" w:cs="Times New Roman"/>
          <w:i/>
        </w:rPr>
        <w:t>Ibid</w:t>
      </w:r>
    </w:p>
  </w:footnote>
  <w:footnote w:id="25">
    <w:p w:rsidR="005439C7" w:rsidRPr="007F1BF2" w:rsidRDefault="005439C7">
      <w:pPr>
        <w:pStyle w:val="FootnoteText"/>
        <w:rPr>
          <w:rFonts w:ascii="Times New Roman" w:hAnsi="Times New Roman" w:cs="Times New Roman"/>
        </w:rPr>
      </w:pPr>
      <w:r w:rsidRPr="007F1BF2">
        <w:rPr>
          <w:rStyle w:val="FootnoteReference"/>
          <w:rFonts w:ascii="Times New Roman" w:hAnsi="Times New Roman" w:cs="Times New Roman"/>
        </w:rPr>
        <w:footnoteRef/>
      </w:r>
      <w:r w:rsidR="007F1BF2" w:rsidRPr="007F1BF2">
        <w:rPr>
          <w:rFonts w:ascii="Times New Roman" w:hAnsi="Times New Roman" w:cs="Times New Roman"/>
        </w:rPr>
        <w:t>European Convention for the Protection of Human Rights, Article 8</w:t>
      </w:r>
    </w:p>
  </w:footnote>
  <w:footnote w:id="26">
    <w:p w:rsidR="00C019E8" w:rsidRPr="007F1BF2" w:rsidRDefault="00C019E8">
      <w:pPr>
        <w:pStyle w:val="FootnoteText"/>
        <w:rPr>
          <w:rFonts w:ascii="Times New Roman" w:hAnsi="Times New Roman" w:cs="Times New Roman"/>
        </w:rPr>
      </w:pPr>
      <w:r w:rsidRPr="007F1BF2">
        <w:rPr>
          <w:rStyle w:val="FootnoteReference"/>
          <w:rFonts w:ascii="Times New Roman" w:hAnsi="Times New Roman" w:cs="Times New Roman"/>
        </w:rPr>
        <w:footnoteRef/>
      </w:r>
      <w:r w:rsidRPr="007F1BF2">
        <w:rPr>
          <w:rFonts w:ascii="Times New Roman" w:hAnsi="Times New Roman" w:cs="Times New Roman"/>
        </w:rPr>
        <w:t xml:space="preserve">  Carey v Population Services International</w:t>
      </w:r>
      <w:r w:rsidR="007F1BF2" w:rsidRPr="007F1BF2">
        <w:rPr>
          <w:rFonts w:ascii="Times New Roman" w:hAnsi="Times New Roman" w:cs="Times New Roman"/>
        </w:rPr>
        <w:t>, [1977] 431 US 678</w:t>
      </w:r>
    </w:p>
  </w:footnote>
  <w:footnote w:id="27">
    <w:p w:rsidR="009D59AC" w:rsidRPr="007F1BF2" w:rsidRDefault="009D59AC">
      <w:pPr>
        <w:pStyle w:val="FootnoteText"/>
        <w:rPr>
          <w:rFonts w:ascii="Times New Roman" w:hAnsi="Times New Roman" w:cs="Times New Roman"/>
        </w:rPr>
      </w:pPr>
      <w:r w:rsidRPr="007F1BF2">
        <w:rPr>
          <w:rStyle w:val="FootnoteReference"/>
          <w:rFonts w:ascii="Times New Roman" w:hAnsi="Times New Roman" w:cs="Times New Roman"/>
        </w:rPr>
        <w:footnoteRef/>
      </w:r>
      <w:bookmarkStart w:id="13" w:name="_Hlk38664937"/>
      <w:r w:rsidR="007F1BF2" w:rsidRPr="007F1BF2">
        <w:rPr>
          <w:rFonts w:ascii="Times New Roman" w:hAnsi="Times New Roman" w:cs="Times New Roman"/>
        </w:rPr>
        <w:t>Justice K S Puttaswamy (Retd.), &amp;Anr, (2017) 10 SCC 1,</w:t>
      </w:r>
      <w:bookmarkEnd w:id="13"/>
      <w:r w:rsidR="007F1BF2" w:rsidRPr="007F1BF2">
        <w:rPr>
          <w:rFonts w:ascii="Times New Roman" w:hAnsi="Times New Roman" w:cs="Times New Roman"/>
        </w:rPr>
        <w:t>[</w:t>
      </w:r>
      <w:r w:rsidRPr="007F1BF2">
        <w:rPr>
          <w:rFonts w:ascii="Times New Roman" w:hAnsi="Times New Roman" w:cs="Times New Roman"/>
        </w:rPr>
        <w:t>164</w:t>
      </w:r>
      <w:r w:rsidR="007F1BF2" w:rsidRPr="007F1BF2">
        <w:rPr>
          <w:rFonts w:ascii="Times New Roman" w:hAnsi="Times New Roman" w:cs="Times New Roman"/>
        </w:rPr>
        <w:t>]</w:t>
      </w:r>
    </w:p>
  </w:footnote>
  <w:footnote w:id="28">
    <w:p w:rsidR="007F005B" w:rsidRPr="007F1BF2" w:rsidRDefault="007F005B">
      <w:pPr>
        <w:pStyle w:val="FootnoteText"/>
        <w:rPr>
          <w:rFonts w:ascii="Times New Roman" w:hAnsi="Times New Roman" w:cs="Times New Roman"/>
        </w:rPr>
      </w:pPr>
      <w:r w:rsidRPr="007F1BF2">
        <w:rPr>
          <w:rStyle w:val="FootnoteReference"/>
          <w:rFonts w:ascii="Times New Roman" w:hAnsi="Times New Roman" w:cs="Times New Roman"/>
        </w:rPr>
        <w:footnoteRef/>
      </w:r>
      <w:r w:rsidR="007F1BF2" w:rsidRPr="007F1BF2">
        <w:rPr>
          <w:rFonts w:ascii="Times New Roman" w:hAnsi="Times New Roman" w:cs="Times New Roman"/>
        </w:rPr>
        <w:t>National Media Ltd v Jooste, [</w:t>
      </w:r>
      <w:r w:rsidRPr="007F1BF2">
        <w:rPr>
          <w:rFonts w:ascii="Times New Roman" w:hAnsi="Times New Roman" w:cs="Times New Roman"/>
        </w:rPr>
        <w:t>1996</w:t>
      </w:r>
      <w:r w:rsidR="007F1BF2" w:rsidRPr="007F1BF2">
        <w:rPr>
          <w:rFonts w:ascii="Times New Roman" w:hAnsi="Times New Roman" w:cs="Times New Roman"/>
        </w:rPr>
        <w:t>]</w:t>
      </w:r>
      <w:r w:rsidRPr="007F1BF2">
        <w:rPr>
          <w:rFonts w:ascii="Times New Roman" w:hAnsi="Times New Roman" w:cs="Times New Roman"/>
        </w:rPr>
        <w:t xml:space="preserve"> (3) SA 262 (A)</w:t>
      </w:r>
    </w:p>
  </w:footnote>
  <w:footnote w:id="29">
    <w:p w:rsidR="00FC5E62" w:rsidRPr="000D0D70" w:rsidRDefault="00FC5E62">
      <w:pPr>
        <w:pStyle w:val="FootnoteText"/>
        <w:rPr>
          <w:rFonts w:ascii="Times New Roman" w:hAnsi="Times New Roman" w:cs="Times New Roman"/>
        </w:rPr>
      </w:pPr>
      <w:r>
        <w:rPr>
          <w:rStyle w:val="FootnoteReference"/>
        </w:rPr>
        <w:footnoteRef/>
      </w:r>
      <w:r w:rsidRPr="000D0D70">
        <w:rPr>
          <w:rFonts w:ascii="Times New Roman" w:hAnsi="Times New Roman" w:cs="Times New Roman"/>
        </w:rPr>
        <w:t>National Coalition for Gay and Lesbian Equality v Minister of Justice</w:t>
      </w:r>
      <w:r w:rsidR="007F1BF2" w:rsidRPr="000D0D70">
        <w:rPr>
          <w:rFonts w:ascii="Times New Roman" w:hAnsi="Times New Roman" w:cs="Times New Roman"/>
        </w:rPr>
        <w:t>,[</w:t>
      </w:r>
      <w:r w:rsidRPr="000D0D70">
        <w:rPr>
          <w:rFonts w:ascii="Times New Roman" w:hAnsi="Times New Roman" w:cs="Times New Roman"/>
        </w:rPr>
        <w:t>1999</w:t>
      </w:r>
      <w:r w:rsidR="007F1BF2" w:rsidRPr="000D0D70">
        <w:rPr>
          <w:rFonts w:ascii="Times New Roman" w:hAnsi="Times New Roman" w:cs="Times New Roman"/>
        </w:rPr>
        <w:t>]</w:t>
      </w:r>
      <w:r w:rsidRPr="000D0D70">
        <w:rPr>
          <w:rFonts w:ascii="Times New Roman" w:hAnsi="Times New Roman" w:cs="Times New Roman"/>
        </w:rPr>
        <w:t xml:space="preserve"> (1) SA 6 (CC)</w:t>
      </w:r>
    </w:p>
  </w:footnote>
  <w:footnote w:id="30">
    <w:p w:rsidR="00FC5E62" w:rsidRPr="000D0D70" w:rsidRDefault="00FC5E62">
      <w:pPr>
        <w:pStyle w:val="FootnoteText"/>
        <w:rPr>
          <w:rFonts w:ascii="Times New Roman" w:hAnsi="Times New Roman" w:cs="Times New Roman"/>
          <w:i/>
        </w:rPr>
      </w:pPr>
      <w:r w:rsidRPr="000D0D70">
        <w:rPr>
          <w:rStyle w:val="FootnoteReference"/>
          <w:rFonts w:ascii="Times New Roman" w:hAnsi="Times New Roman" w:cs="Times New Roman"/>
        </w:rPr>
        <w:footnoteRef/>
      </w:r>
      <w:r w:rsidR="000D0D70" w:rsidRPr="000D0D70">
        <w:rPr>
          <w:rFonts w:ascii="Times New Roman" w:hAnsi="Times New Roman" w:cs="Times New Roman"/>
          <w:i/>
        </w:rPr>
        <w:t>Ibid</w:t>
      </w:r>
    </w:p>
  </w:footnote>
  <w:footnote w:id="31">
    <w:p w:rsidR="00606AC2" w:rsidRPr="000D0D70" w:rsidRDefault="00606AC2">
      <w:pPr>
        <w:pStyle w:val="FootnoteText"/>
        <w:rPr>
          <w:rFonts w:ascii="Times New Roman" w:hAnsi="Times New Roman" w:cs="Times New Roman"/>
        </w:rPr>
      </w:pPr>
      <w:r w:rsidRPr="000D0D70">
        <w:rPr>
          <w:rStyle w:val="FootnoteReference"/>
          <w:rFonts w:ascii="Times New Roman" w:hAnsi="Times New Roman" w:cs="Times New Roman"/>
        </w:rPr>
        <w:footnoteRef/>
      </w:r>
      <w:r w:rsidR="000D0D70" w:rsidRPr="000D0D70">
        <w:rPr>
          <w:rFonts w:ascii="Times New Roman" w:hAnsi="Times New Roman" w:cs="Times New Roman"/>
        </w:rPr>
        <w:t>Kharak Singh [1964] 1 SCR 332</w:t>
      </w:r>
    </w:p>
  </w:footnote>
  <w:footnote w:id="32">
    <w:p w:rsidR="00606AC2" w:rsidRPr="000D0D70" w:rsidRDefault="00606AC2">
      <w:pPr>
        <w:pStyle w:val="FootnoteText"/>
        <w:rPr>
          <w:rFonts w:ascii="Times New Roman" w:hAnsi="Times New Roman" w:cs="Times New Roman"/>
          <w:i/>
        </w:rPr>
      </w:pPr>
      <w:r w:rsidRPr="000D0D70">
        <w:rPr>
          <w:rStyle w:val="FootnoteReference"/>
          <w:rFonts w:ascii="Times New Roman" w:hAnsi="Times New Roman" w:cs="Times New Roman"/>
        </w:rPr>
        <w:footnoteRef/>
      </w:r>
      <w:r w:rsidR="000D0D70" w:rsidRPr="000D0D70">
        <w:rPr>
          <w:rFonts w:ascii="Times New Roman" w:hAnsi="Times New Roman" w:cs="Times New Roman"/>
          <w:i/>
        </w:rPr>
        <w:t>Ibid</w:t>
      </w:r>
    </w:p>
  </w:footnote>
  <w:footnote w:id="33">
    <w:p w:rsidR="00BF50A0" w:rsidRPr="000D0D70" w:rsidRDefault="00BF50A0" w:rsidP="00BF50A0">
      <w:pPr>
        <w:pStyle w:val="FootnoteText"/>
        <w:rPr>
          <w:rFonts w:ascii="Times New Roman" w:hAnsi="Times New Roman" w:cs="Times New Roman"/>
        </w:rPr>
      </w:pPr>
      <w:r w:rsidRPr="000D0D70">
        <w:rPr>
          <w:rStyle w:val="FootnoteReference"/>
          <w:rFonts w:ascii="Times New Roman" w:hAnsi="Times New Roman" w:cs="Times New Roman"/>
          <w:i/>
        </w:rPr>
        <w:footnoteRef/>
      </w:r>
      <w:r w:rsidR="000D0D70" w:rsidRPr="000D0D70">
        <w:rPr>
          <w:rFonts w:ascii="Times New Roman" w:hAnsi="Times New Roman" w:cs="Times New Roman"/>
          <w:i/>
        </w:rPr>
        <w:t>Ibid</w:t>
      </w:r>
    </w:p>
  </w:footnote>
  <w:footnote w:id="34">
    <w:p w:rsidR="00606AC2" w:rsidRPr="000D0D70" w:rsidRDefault="00606AC2">
      <w:pPr>
        <w:pStyle w:val="FootnoteText"/>
        <w:rPr>
          <w:rFonts w:ascii="Times New Roman" w:hAnsi="Times New Roman" w:cs="Times New Roman"/>
        </w:rPr>
      </w:pPr>
      <w:r w:rsidRPr="000D0D70">
        <w:rPr>
          <w:rStyle w:val="FootnoteReference"/>
          <w:rFonts w:ascii="Times New Roman" w:hAnsi="Times New Roman" w:cs="Times New Roman"/>
        </w:rPr>
        <w:footnoteRef/>
      </w:r>
      <w:r w:rsidR="000D0D70" w:rsidRPr="000D0D70">
        <w:rPr>
          <w:rFonts w:ascii="Times New Roman" w:hAnsi="Times New Roman" w:cs="Times New Roman"/>
        </w:rPr>
        <w:t>R M Malkani v State of Maharashtra, [</w:t>
      </w:r>
      <w:r w:rsidRPr="000D0D70">
        <w:rPr>
          <w:rFonts w:ascii="Times New Roman" w:hAnsi="Times New Roman" w:cs="Times New Roman"/>
        </w:rPr>
        <w:t>1973</w:t>
      </w:r>
      <w:r w:rsidR="000D0D70" w:rsidRPr="000D0D70">
        <w:rPr>
          <w:rFonts w:ascii="Times New Roman" w:hAnsi="Times New Roman" w:cs="Times New Roman"/>
        </w:rPr>
        <w:t>]</w:t>
      </w:r>
      <w:r w:rsidRPr="000D0D70">
        <w:rPr>
          <w:rFonts w:ascii="Times New Roman" w:hAnsi="Times New Roman" w:cs="Times New Roman"/>
        </w:rPr>
        <w:t xml:space="preserve"> 1 SCC 471</w:t>
      </w:r>
    </w:p>
  </w:footnote>
  <w:footnote w:id="35">
    <w:p w:rsidR="00606AC2" w:rsidRPr="000D0D70" w:rsidRDefault="00606AC2" w:rsidP="000D0D70">
      <w:pPr>
        <w:pStyle w:val="FootnoteText"/>
        <w:rPr>
          <w:rFonts w:ascii="Times New Roman" w:hAnsi="Times New Roman" w:cs="Times New Roman"/>
        </w:rPr>
      </w:pPr>
      <w:r w:rsidRPr="000D0D70">
        <w:rPr>
          <w:rStyle w:val="FootnoteReference"/>
          <w:rFonts w:ascii="Times New Roman" w:hAnsi="Times New Roman" w:cs="Times New Roman"/>
        </w:rPr>
        <w:footnoteRef/>
      </w:r>
      <w:r w:rsidR="000D0D70" w:rsidRPr="000D0D70">
        <w:rPr>
          <w:rFonts w:ascii="Times New Roman" w:hAnsi="Times New Roman" w:cs="Times New Roman"/>
        </w:rPr>
        <w:t>Gobind v State of Madhya Pradesh[</w:t>
      </w:r>
      <w:r w:rsidRPr="000D0D70">
        <w:rPr>
          <w:rFonts w:ascii="Times New Roman" w:hAnsi="Times New Roman" w:cs="Times New Roman"/>
        </w:rPr>
        <w:t>1975</w:t>
      </w:r>
      <w:r w:rsidR="000D0D70" w:rsidRPr="000D0D70">
        <w:rPr>
          <w:rFonts w:ascii="Times New Roman" w:hAnsi="Times New Roman" w:cs="Times New Roman"/>
        </w:rPr>
        <w:t>]</w:t>
      </w:r>
      <w:r w:rsidRPr="000D0D70">
        <w:rPr>
          <w:rFonts w:ascii="Times New Roman" w:hAnsi="Times New Roman" w:cs="Times New Roman"/>
        </w:rPr>
        <w:t xml:space="preserve"> 2 SCC 148</w:t>
      </w:r>
    </w:p>
  </w:footnote>
  <w:footnote w:id="36">
    <w:p w:rsidR="001E7204" w:rsidRPr="000D0D70" w:rsidRDefault="001E7204">
      <w:pPr>
        <w:pStyle w:val="FootnoteText"/>
        <w:rPr>
          <w:rFonts w:ascii="Times New Roman" w:hAnsi="Times New Roman" w:cs="Times New Roman"/>
        </w:rPr>
      </w:pPr>
      <w:r w:rsidRPr="000D0D70">
        <w:rPr>
          <w:rStyle w:val="FootnoteReference"/>
          <w:rFonts w:ascii="Times New Roman" w:hAnsi="Times New Roman" w:cs="Times New Roman"/>
        </w:rPr>
        <w:footnoteRef/>
      </w:r>
      <w:r w:rsidR="000D0D70" w:rsidRPr="000D0D70">
        <w:rPr>
          <w:rFonts w:ascii="Times New Roman" w:hAnsi="Times New Roman" w:cs="Times New Roman"/>
        </w:rPr>
        <w:t>Malak Singh v State of Punjab and Haryana[</w:t>
      </w:r>
      <w:r w:rsidRPr="000D0D70">
        <w:rPr>
          <w:rFonts w:ascii="Times New Roman" w:hAnsi="Times New Roman" w:cs="Times New Roman"/>
        </w:rPr>
        <w:t>1981</w:t>
      </w:r>
      <w:r w:rsidR="000D0D70" w:rsidRPr="000D0D70">
        <w:rPr>
          <w:rFonts w:ascii="Times New Roman" w:hAnsi="Times New Roman" w:cs="Times New Roman"/>
        </w:rPr>
        <w:t>]</w:t>
      </w:r>
      <w:r w:rsidRPr="000D0D70">
        <w:rPr>
          <w:rFonts w:ascii="Times New Roman" w:hAnsi="Times New Roman" w:cs="Times New Roman"/>
        </w:rPr>
        <w:t xml:space="preserve"> 1 SCC 4</w:t>
      </w:r>
    </w:p>
  </w:footnote>
  <w:footnote w:id="37">
    <w:p w:rsidR="001E7204" w:rsidRPr="000D0D70" w:rsidRDefault="001E7204">
      <w:pPr>
        <w:pStyle w:val="FootnoteText"/>
        <w:rPr>
          <w:rFonts w:ascii="Times New Roman" w:hAnsi="Times New Roman" w:cs="Times New Roman"/>
          <w:i/>
        </w:rPr>
      </w:pPr>
      <w:r w:rsidRPr="000D0D70">
        <w:rPr>
          <w:rStyle w:val="FootnoteReference"/>
          <w:rFonts w:ascii="Times New Roman" w:hAnsi="Times New Roman" w:cs="Times New Roman"/>
        </w:rPr>
        <w:footnoteRef/>
      </w:r>
      <w:r w:rsidR="000D0D70" w:rsidRPr="000D0D70">
        <w:rPr>
          <w:rFonts w:ascii="Times New Roman" w:hAnsi="Times New Roman" w:cs="Times New Roman"/>
          <w:i/>
        </w:rPr>
        <w:t>Ibid</w:t>
      </w:r>
    </w:p>
  </w:footnote>
  <w:footnote w:id="38">
    <w:p w:rsidR="001E7204" w:rsidRPr="000D0D70" w:rsidRDefault="001E7204">
      <w:pPr>
        <w:pStyle w:val="FootnoteText"/>
        <w:rPr>
          <w:rFonts w:ascii="Times New Roman" w:hAnsi="Times New Roman" w:cs="Times New Roman"/>
        </w:rPr>
      </w:pPr>
      <w:r w:rsidRPr="000D0D70">
        <w:rPr>
          <w:rStyle w:val="FootnoteReference"/>
          <w:rFonts w:ascii="Times New Roman" w:hAnsi="Times New Roman" w:cs="Times New Roman"/>
        </w:rPr>
        <w:footnoteRef/>
      </w:r>
      <w:r w:rsidR="000D0D70" w:rsidRPr="000D0D70">
        <w:rPr>
          <w:rFonts w:ascii="Times New Roman" w:hAnsi="Times New Roman" w:cs="Times New Roman"/>
        </w:rPr>
        <w:t>State of Maharashtra v Madhukar Narayan Mardikar [</w:t>
      </w:r>
      <w:r w:rsidRPr="000D0D70">
        <w:rPr>
          <w:rFonts w:ascii="Times New Roman" w:hAnsi="Times New Roman" w:cs="Times New Roman"/>
        </w:rPr>
        <w:t>1991</w:t>
      </w:r>
      <w:r w:rsidR="000D0D70" w:rsidRPr="000D0D70">
        <w:rPr>
          <w:rFonts w:ascii="Times New Roman" w:hAnsi="Times New Roman" w:cs="Times New Roman"/>
        </w:rPr>
        <w:t>]</w:t>
      </w:r>
      <w:r w:rsidRPr="000D0D70">
        <w:rPr>
          <w:rFonts w:ascii="Times New Roman" w:hAnsi="Times New Roman" w:cs="Times New Roman"/>
        </w:rPr>
        <w:t xml:space="preserve"> 1 SCC 57</w:t>
      </w:r>
    </w:p>
  </w:footnote>
  <w:footnote w:id="39">
    <w:p w:rsidR="006948E2" w:rsidRPr="000D0D70" w:rsidRDefault="006948E2">
      <w:pPr>
        <w:pStyle w:val="FootnoteText"/>
        <w:rPr>
          <w:rFonts w:ascii="Times New Roman" w:hAnsi="Times New Roman" w:cs="Times New Roman"/>
        </w:rPr>
      </w:pPr>
      <w:r w:rsidRPr="000D0D70">
        <w:rPr>
          <w:rStyle w:val="FootnoteReference"/>
          <w:rFonts w:ascii="Times New Roman" w:hAnsi="Times New Roman" w:cs="Times New Roman"/>
        </w:rPr>
        <w:footnoteRef/>
      </w:r>
      <w:r w:rsidR="000D0D70" w:rsidRPr="000D0D70">
        <w:rPr>
          <w:rFonts w:ascii="Times New Roman" w:hAnsi="Times New Roman" w:cs="Times New Roman"/>
        </w:rPr>
        <w:t>R Rajagopal v State of Tamil Nadu [</w:t>
      </w:r>
      <w:r w:rsidRPr="000D0D70">
        <w:rPr>
          <w:rFonts w:ascii="Times New Roman" w:hAnsi="Times New Roman" w:cs="Times New Roman"/>
        </w:rPr>
        <w:t>1994</w:t>
      </w:r>
      <w:r w:rsidR="000D0D70" w:rsidRPr="000D0D70">
        <w:rPr>
          <w:rFonts w:ascii="Times New Roman" w:hAnsi="Times New Roman" w:cs="Times New Roman"/>
        </w:rPr>
        <w:t>]</w:t>
      </w:r>
      <w:r w:rsidRPr="000D0D70">
        <w:rPr>
          <w:rFonts w:ascii="Times New Roman" w:hAnsi="Times New Roman" w:cs="Times New Roman"/>
        </w:rPr>
        <w:t xml:space="preserve"> 6 SCC 632</w:t>
      </w:r>
    </w:p>
  </w:footnote>
  <w:footnote w:id="40">
    <w:p w:rsidR="006948E2" w:rsidRPr="002B0EC6" w:rsidRDefault="006948E2">
      <w:pPr>
        <w:pStyle w:val="FootnoteText"/>
        <w:rPr>
          <w:rFonts w:ascii="Times New Roman" w:hAnsi="Times New Roman" w:cs="Times New Roman"/>
        </w:rPr>
      </w:pPr>
      <w:r>
        <w:rPr>
          <w:rStyle w:val="FootnoteReference"/>
        </w:rPr>
        <w:footnoteRef/>
      </w:r>
      <w:bookmarkStart w:id="18" w:name="_Hlk38665109"/>
      <w:r w:rsidR="002B0EC6" w:rsidRPr="002B0EC6">
        <w:rPr>
          <w:rFonts w:ascii="Times New Roman" w:hAnsi="Times New Roman" w:cs="Times New Roman"/>
        </w:rPr>
        <w:t>Justice K S Puttaswamy (Retd.), &amp;Anr, (2017) 10 SCC 1</w:t>
      </w:r>
      <w:bookmarkEnd w:id="18"/>
      <w:r w:rsidR="002B0EC6" w:rsidRPr="002B0EC6">
        <w:rPr>
          <w:rFonts w:ascii="Times New Roman" w:hAnsi="Times New Roman" w:cs="Times New Roman"/>
        </w:rPr>
        <w:t>, [</w:t>
      </w:r>
      <w:r w:rsidRPr="002B0EC6">
        <w:rPr>
          <w:rFonts w:ascii="Times New Roman" w:hAnsi="Times New Roman" w:cs="Times New Roman"/>
        </w:rPr>
        <w:t>¶ 54</w:t>
      </w:r>
      <w:r w:rsidR="002B0EC6" w:rsidRPr="002B0EC6">
        <w:rPr>
          <w:rFonts w:ascii="Times New Roman" w:hAnsi="Times New Roman" w:cs="Times New Roman"/>
        </w:rPr>
        <w:t>]</w:t>
      </w:r>
    </w:p>
  </w:footnote>
  <w:footnote w:id="41">
    <w:p w:rsidR="001C275C" w:rsidRPr="002B0EC6" w:rsidRDefault="001C275C">
      <w:pPr>
        <w:pStyle w:val="FootnoteText"/>
        <w:rPr>
          <w:rFonts w:ascii="Times New Roman" w:hAnsi="Times New Roman" w:cs="Times New Roman"/>
        </w:rPr>
      </w:pPr>
      <w:r w:rsidRPr="002B0EC6">
        <w:rPr>
          <w:rStyle w:val="FootnoteReference"/>
          <w:rFonts w:ascii="Times New Roman" w:hAnsi="Times New Roman" w:cs="Times New Roman"/>
        </w:rPr>
        <w:footnoteRef/>
      </w:r>
      <w:r w:rsidR="002B0EC6" w:rsidRPr="002B0EC6">
        <w:rPr>
          <w:rFonts w:ascii="Times New Roman" w:hAnsi="Times New Roman" w:cs="Times New Roman"/>
        </w:rPr>
        <w:t>[</w:t>
      </w:r>
      <w:r w:rsidRPr="002B0EC6">
        <w:rPr>
          <w:rFonts w:ascii="Times New Roman" w:hAnsi="Times New Roman" w:cs="Times New Roman"/>
        </w:rPr>
        <w:t>1998</w:t>
      </w:r>
      <w:r w:rsidR="002B0EC6" w:rsidRPr="002B0EC6">
        <w:rPr>
          <w:rFonts w:ascii="Times New Roman" w:hAnsi="Times New Roman" w:cs="Times New Roman"/>
        </w:rPr>
        <w:t>]</w:t>
      </w:r>
      <w:r w:rsidRPr="002B0EC6">
        <w:rPr>
          <w:rFonts w:ascii="Times New Roman" w:hAnsi="Times New Roman" w:cs="Times New Roman"/>
        </w:rPr>
        <w:t xml:space="preserve"> 8 SCC 296</w:t>
      </w:r>
    </w:p>
  </w:footnote>
  <w:footnote w:id="42">
    <w:p w:rsidR="00BF50A0" w:rsidRPr="002B0EC6" w:rsidRDefault="00BF50A0">
      <w:pPr>
        <w:pStyle w:val="FootnoteText"/>
        <w:rPr>
          <w:rFonts w:ascii="Times New Roman" w:hAnsi="Times New Roman" w:cs="Times New Roman"/>
        </w:rPr>
      </w:pPr>
      <w:r w:rsidRPr="002B0EC6">
        <w:rPr>
          <w:rStyle w:val="FootnoteReference"/>
          <w:rFonts w:ascii="Times New Roman" w:hAnsi="Times New Roman" w:cs="Times New Roman"/>
        </w:rPr>
        <w:footnoteRef/>
      </w:r>
      <w:r w:rsidRPr="002B0EC6">
        <w:rPr>
          <w:rFonts w:ascii="Times New Roman" w:hAnsi="Times New Roman" w:cs="Times New Roman"/>
        </w:rPr>
        <w:t xml:space="preserve"> State of Karnataka v Krishnappa </w:t>
      </w:r>
      <w:r w:rsidR="000D0D70" w:rsidRPr="002B0EC6">
        <w:rPr>
          <w:rFonts w:ascii="Times New Roman" w:hAnsi="Times New Roman" w:cs="Times New Roman"/>
        </w:rPr>
        <w:t>[</w:t>
      </w:r>
      <w:r w:rsidRPr="002B0EC6">
        <w:rPr>
          <w:rFonts w:ascii="Times New Roman" w:hAnsi="Times New Roman" w:cs="Times New Roman"/>
        </w:rPr>
        <w:t>2000</w:t>
      </w:r>
      <w:r w:rsidR="000D0D70" w:rsidRPr="002B0EC6">
        <w:rPr>
          <w:rFonts w:ascii="Times New Roman" w:hAnsi="Times New Roman" w:cs="Times New Roman"/>
        </w:rPr>
        <w:t>]</w:t>
      </w:r>
      <w:r w:rsidRPr="002B0EC6">
        <w:rPr>
          <w:rFonts w:ascii="Times New Roman" w:hAnsi="Times New Roman" w:cs="Times New Roman"/>
        </w:rPr>
        <w:t xml:space="preserve"> 4 SCC 75, SudhansuSekharSahoo v State of Orissa </w:t>
      </w:r>
      <w:r w:rsidR="000D0D70" w:rsidRPr="002B0EC6">
        <w:rPr>
          <w:rFonts w:ascii="Times New Roman" w:hAnsi="Times New Roman" w:cs="Times New Roman"/>
        </w:rPr>
        <w:t>[</w:t>
      </w:r>
      <w:r w:rsidRPr="002B0EC6">
        <w:rPr>
          <w:rFonts w:ascii="Times New Roman" w:hAnsi="Times New Roman" w:cs="Times New Roman"/>
        </w:rPr>
        <w:t>2002</w:t>
      </w:r>
      <w:r w:rsidR="000D0D70" w:rsidRPr="002B0EC6">
        <w:rPr>
          <w:rFonts w:ascii="Times New Roman" w:hAnsi="Times New Roman" w:cs="Times New Roman"/>
        </w:rPr>
        <w:t>]</w:t>
      </w:r>
      <w:r w:rsidRPr="002B0EC6">
        <w:rPr>
          <w:rFonts w:ascii="Times New Roman" w:hAnsi="Times New Roman" w:cs="Times New Roman"/>
        </w:rPr>
        <w:t xml:space="preserve"> 10 SCC 743</w:t>
      </w:r>
    </w:p>
  </w:footnote>
  <w:footnote w:id="43">
    <w:p w:rsidR="0003786E" w:rsidRPr="002B0EC6" w:rsidRDefault="0003786E" w:rsidP="0003786E">
      <w:pPr>
        <w:pStyle w:val="FootnoteText"/>
        <w:rPr>
          <w:rFonts w:ascii="Times New Roman" w:hAnsi="Times New Roman" w:cs="Times New Roman"/>
        </w:rPr>
      </w:pPr>
      <w:r w:rsidRPr="002B0EC6">
        <w:rPr>
          <w:rStyle w:val="FootnoteReference"/>
          <w:rFonts w:ascii="Times New Roman" w:hAnsi="Times New Roman" w:cs="Times New Roman"/>
        </w:rPr>
        <w:footnoteRef/>
      </w:r>
      <w:r w:rsidRPr="002B0EC6">
        <w:rPr>
          <w:rFonts w:ascii="Times New Roman" w:hAnsi="Times New Roman" w:cs="Times New Roman"/>
        </w:rPr>
        <w:t xml:space="preserve">Suchita Srivastava v Chandigarh Administration </w:t>
      </w:r>
      <w:r w:rsidR="000D0D70" w:rsidRPr="002B0EC6">
        <w:rPr>
          <w:rFonts w:ascii="Times New Roman" w:hAnsi="Times New Roman" w:cs="Times New Roman"/>
        </w:rPr>
        <w:t>[</w:t>
      </w:r>
      <w:r w:rsidRPr="002B0EC6">
        <w:rPr>
          <w:rFonts w:ascii="Times New Roman" w:hAnsi="Times New Roman" w:cs="Times New Roman"/>
        </w:rPr>
        <w:t>2009</w:t>
      </w:r>
      <w:r w:rsidR="000D0D70" w:rsidRPr="002B0EC6">
        <w:rPr>
          <w:rFonts w:ascii="Times New Roman" w:hAnsi="Times New Roman" w:cs="Times New Roman"/>
        </w:rPr>
        <w:t>]</w:t>
      </w:r>
      <w:r w:rsidRPr="002B0EC6">
        <w:rPr>
          <w:rFonts w:ascii="Times New Roman" w:hAnsi="Times New Roman" w:cs="Times New Roman"/>
        </w:rPr>
        <w:t xml:space="preserve"> 9 SCC 1</w:t>
      </w:r>
    </w:p>
  </w:footnote>
  <w:footnote w:id="44">
    <w:p w:rsidR="0003786E" w:rsidRPr="002B0EC6" w:rsidRDefault="0003786E">
      <w:pPr>
        <w:pStyle w:val="FootnoteText"/>
        <w:rPr>
          <w:rFonts w:ascii="Times New Roman" w:hAnsi="Times New Roman" w:cs="Times New Roman"/>
        </w:rPr>
      </w:pPr>
      <w:r w:rsidRPr="002B0EC6">
        <w:rPr>
          <w:rStyle w:val="FootnoteReference"/>
          <w:rFonts w:ascii="Times New Roman" w:hAnsi="Times New Roman" w:cs="Times New Roman"/>
        </w:rPr>
        <w:footnoteRef/>
      </w:r>
      <w:r w:rsidR="002B0EC6" w:rsidRPr="002B0EC6">
        <w:rPr>
          <w:rFonts w:ascii="Times New Roman" w:hAnsi="Times New Roman" w:cs="Times New Roman"/>
        </w:rPr>
        <w:t>Selvi v State of Karnataka [</w:t>
      </w:r>
      <w:r w:rsidRPr="002B0EC6">
        <w:rPr>
          <w:rFonts w:ascii="Times New Roman" w:hAnsi="Times New Roman" w:cs="Times New Roman"/>
        </w:rPr>
        <w:t>2010</w:t>
      </w:r>
      <w:r w:rsidR="002B0EC6" w:rsidRPr="002B0EC6">
        <w:rPr>
          <w:rFonts w:ascii="Times New Roman" w:hAnsi="Times New Roman" w:cs="Times New Roman"/>
        </w:rPr>
        <w:t>]</w:t>
      </w:r>
      <w:r w:rsidRPr="002B0EC6">
        <w:rPr>
          <w:rFonts w:ascii="Times New Roman" w:hAnsi="Times New Roman" w:cs="Times New Roman"/>
        </w:rPr>
        <w:t xml:space="preserve"> 7 SCC 263</w:t>
      </w:r>
    </w:p>
  </w:footnote>
  <w:footnote w:id="45">
    <w:p w:rsidR="006146F9" w:rsidRPr="002B0EC6" w:rsidRDefault="006146F9">
      <w:pPr>
        <w:pStyle w:val="FootnoteText"/>
        <w:rPr>
          <w:rFonts w:ascii="Times New Roman" w:hAnsi="Times New Roman" w:cs="Times New Roman"/>
        </w:rPr>
      </w:pPr>
      <w:r w:rsidRPr="002B0EC6">
        <w:rPr>
          <w:rStyle w:val="FootnoteReference"/>
          <w:rFonts w:ascii="Times New Roman" w:hAnsi="Times New Roman" w:cs="Times New Roman"/>
        </w:rPr>
        <w:footnoteRef/>
      </w:r>
      <w:r w:rsidRPr="002B0EC6">
        <w:rPr>
          <w:rFonts w:ascii="Times New Roman" w:hAnsi="Times New Roman" w:cs="Times New Roman"/>
        </w:rPr>
        <w:t xml:space="preserve"> Sajjan Singh v State of Rajasthan </w:t>
      </w:r>
      <w:r w:rsidR="000D0D70" w:rsidRPr="002B0EC6">
        <w:rPr>
          <w:rFonts w:ascii="Times New Roman" w:hAnsi="Times New Roman" w:cs="Times New Roman"/>
        </w:rPr>
        <w:t>[</w:t>
      </w:r>
      <w:r w:rsidRPr="002B0EC6">
        <w:rPr>
          <w:rFonts w:ascii="Times New Roman" w:hAnsi="Times New Roman" w:cs="Times New Roman"/>
        </w:rPr>
        <w:t>1965</w:t>
      </w:r>
      <w:r w:rsidR="000D0D70" w:rsidRPr="002B0EC6">
        <w:rPr>
          <w:rFonts w:ascii="Times New Roman" w:hAnsi="Times New Roman" w:cs="Times New Roman"/>
        </w:rPr>
        <w:t>]</w:t>
      </w:r>
      <w:r w:rsidRPr="002B0EC6">
        <w:rPr>
          <w:rFonts w:ascii="Times New Roman" w:hAnsi="Times New Roman" w:cs="Times New Roman"/>
        </w:rPr>
        <w:t xml:space="preserve"> 1 SCR 933</w:t>
      </w:r>
    </w:p>
  </w:footnote>
  <w:footnote w:id="46">
    <w:p w:rsidR="006146F9" w:rsidRPr="002B0EC6" w:rsidRDefault="006146F9">
      <w:pPr>
        <w:pStyle w:val="FootnoteText"/>
        <w:rPr>
          <w:rFonts w:ascii="Times New Roman" w:hAnsi="Times New Roman" w:cs="Times New Roman"/>
        </w:rPr>
      </w:pPr>
      <w:r w:rsidRPr="002B0EC6">
        <w:rPr>
          <w:rStyle w:val="FootnoteReference"/>
          <w:rFonts w:ascii="Times New Roman" w:hAnsi="Times New Roman" w:cs="Times New Roman"/>
        </w:rPr>
        <w:footnoteRef/>
      </w:r>
      <w:r w:rsidRPr="002B0EC6">
        <w:rPr>
          <w:rFonts w:ascii="Times New Roman" w:hAnsi="Times New Roman" w:cs="Times New Roman"/>
        </w:rPr>
        <w:t xml:space="preserve"> ¶ 95: KesavanandaBharati v State of Kerala </w:t>
      </w:r>
      <w:r w:rsidR="000D0D70" w:rsidRPr="002B0EC6">
        <w:rPr>
          <w:rFonts w:ascii="Times New Roman" w:hAnsi="Times New Roman" w:cs="Times New Roman"/>
        </w:rPr>
        <w:t>[</w:t>
      </w:r>
      <w:r w:rsidRPr="002B0EC6">
        <w:rPr>
          <w:rFonts w:ascii="Times New Roman" w:hAnsi="Times New Roman" w:cs="Times New Roman"/>
        </w:rPr>
        <w:t>197</w:t>
      </w:r>
      <w:r w:rsidR="000D0D70" w:rsidRPr="002B0EC6">
        <w:rPr>
          <w:rFonts w:ascii="Times New Roman" w:hAnsi="Times New Roman" w:cs="Times New Roman"/>
        </w:rPr>
        <w:t>]</w:t>
      </w:r>
      <w:r w:rsidRPr="002B0EC6">
        <w:rPr>
          <w:rFonts w:ascii="Times New Roman" w:hAnsi="Times New Roman" w:cs="Times New Roman"/>
        </w:rPr>
        <w:t xml:space="preserve"> 4 SCC 225</w:t>
      </w:r>
    </w:p>
  </w:footnote>
  <w:footnote w:id="47">
    <w:p w:rsidR="006146F9" w:rsidRPr="002B0EC6" w:rsidRDefault="006146F9">
      <w:pPr>
        <w:pStyle w:val="FootnoteText"/>
        <w:rPr>
          <w:rFonts w:ascii="Times New Roman" w:hAnsi="Times New Roman" w:cs="Times New Roman"/>
        </w:rPr>
      </w:pPr>
      <w:r w:rsidRPr="002B0EC6">
        <w:rPr>
          <w:rStyle w:val="FootnoteReference"/>
          <w:rFonts w:ascii="Times New Roman" w:hAnsi="Times New Roman" w:cs="Times New Roman"/>
        </w:rPr>
        <w:footnoteRef/>
      </w:r>
      <w:r w:rsidRPr="002B0EC6">
        <w:rPr>
          <w:rFonts w:ascii="Times New Roman" w:hAnsi="Times New Roman" w:cs="Times New Roman"/>
        </w:rPr>
        <w:t xml:space="preserve"> Prem Shankar Shukla v Delhi Administration </w:t>
      </w:r>
      <w:r w:rsidR="002B0EC6" w:rsidRPr="002B0EC6">
        <w:rPr>
          <w:rFonts w:ascii="Times New Roman" w:hAnsi="Times New Roman" w:cs="Times New Roman"/>
        </w:rPr>
        <w:t>[</w:t>
      </w:r>
      <w:r w:rsidRPr="002B0EC6">
        <w:rPr>
          <w:rFonts w:ascii="Times New Roman" w:hAnsi="Times New Roman" w:cs="Times New Roman"/>
        </w:rPr>
        <w:t>1980</w:t>
      </w:r>
      <w:r w:rsidR="002B0EC6" w:rsidRPr="002B0EC6">
        <w:rPr>
          <w:rFonts w:ascii="Times New Roman" w:hAnsi="Times New Roman" w:cs="Times New Roman"/>
        </w:rPr>
        <w:t>]</w:t>
      </w:r>
      <w:r w:rsidRPr="002B0EC6">
        <w:rPr>
          <w:rFonts w:ascii="Times New Roman" w:hAnsi="Times New Roman" w:cs="Times New Roman"/>
        </w:rPr>
        <w:t xml:space="preserve"> 3 SCC 526</w:t>
      </w:r>
      <w:r w:rsidR="002B0EC6" w:rsidRPr="002B0EC6">
        <w:rPr>
          <w:rFonts w:ascii="Times New Roman" w:hAnsi="Times New Roman" w:cs="Times New Roman"/>
        </w:rPr>
        <w:t>,[</w:t>
      </w:r>
      <w:r w:rsidR="005C61E8" w:rsidRPr="002B0EC6">
        <w:rPr>
          <w:rFonts w:ascii="Times New Roman" w:hAnsi="Times New Roman" w:cs="Times New Roman"/>
        </w:rPr>
        <w:t>529-</w:t>
      </w:r>
      <w:r w:rsidR="000D0D70" w:rsidRPr="002B0EC6">
        <w:rPr>
          <w:rFonts w:ascii="Times New Roman" w:hAnsi="Times New Roman" w:cs="Times New Roman"/>
        </w:rPr>
        <w:t>530</w:t>
      </w:r>
      <w:r w:rsidR="002B0EC6" w:rsidRPr="002B0EC6">
        <w:rPr>
          <w:rFonts w:ascii="Times New Roman" w:hAnsi="Times New Roman" w:cs="Times New Roman"/>
        </w:rPr>
        <w:t>]:</w:t>
      </w:r>
      <w:r w:rsidR="005C61E8" w:rsidRPr="002B0EC6">
        <w:rPr>
          <w:rFonts w:ascii="Times New Roman" w:hAnsi="Times New Roman" w:cs="Times New Roman"/>
        </w:rPr>
        <w:t xml:space="preserve"> M Nagaraj v Union of India </w:t>
      </w:r>
      <w:r w:rsidR="002B0EC6" w:rsidRPr="002B0EC6">
        <w:rPr>
          <w:rFonts w:ascii="Times New Roman" w:hAnsi="Times New Roman" w:cs="Times New Roman"/>
        </w:rPr>
        <w:t>[</w:t>
      </w:r>
      <w:r w:rsidR="005C61E8" w:rsidRPr="002B0EC6">
        <w:rPr>
          <w:rFonts w:ascii="Times New Roman" w:hAnsi="Times New Roman" w:cs="Times New Roman"/>
        </w:rPr>
        <w:t>2006</w:t>
      </w:r>
      <w:r w:rsidR="002B0EC6" w:rsidRPr="002B0EC6">
        <w:rPr>
          <w:rFonts w:ascii="Times New Roman" w:hAnsi="Times New Roman" w:cs="Times New Roman"/>
        </w:rPr>
        <w:t>]</w:t>
      </w:r>
      <w:r w:rsidR="005C61E8" w:rsidRPr="002B0EC6">
        <w:rPr>
          <w:rFonts w:ascii="Times New Roman" w:hAnsi="Times New Roman" w:cs="Times New Roman"/>
        </w:rPr>
        <w:t xml:space="preserve"> 8 SCC 212</w:t>
      </w:r>
    </w:p>
  </w:footnote>
  <w:footnote w:id="48">
    <w:p w:rsidR="005C61E8" w:rsidRPr="002B0EC6" w:rsidRDefault="005C61E8" w:rsidP="005C61E8">
      <w:pPr>
        <w:pStyle w:val="FootnoteText"/>
        <w:rPr>
          <w:rFonts w:ascii="Times New Roman" w:hAnsi="Times New Roman" w:cs="Times New Roman"/>
        </w:rPr>
      </w:pPr>
      <w:r w:rsidRPr="002B0EC6">
        <w:rPr>
          <w:rStyle w:val="FootnoteReference"/>
          <w:rFonts w:ascii="Times New Roman" w:hAnsi="Times New Roman" w:cs="Times New Roman"/>
        </w:rPr>
        <w:footnoteRef/>
      </w:r>
      <w:r w:rsidRPr="002B0EC6">
        <w:rPr>
          <w:rFonts w:ascii="Times New Roman" w:hAnsi="Times New Roman" w:cs="Times New Roman"/>
        </w:rPr>
        <w:t xml:space="preserve"> Maharashtra University of Health Sciences v SatchikitsaPrasarak Mandal (2010) 3 SCC 786</w:t>
      </w:r>
    </w:p>
  </w:footnote>
  <w:footnote w:id="49">
    <w:p w:rsidR="005C61E8" w:rsidRPr="002B0EC6" w:rsidRDefault="005C61E8">
      <w:pPr>
        <w:pStyle w:val="FootnoteText"/>
        <w:rPr>
          <w:rFonts w:ascii="Times New Roman" w:hAnsi="Times New Roman" w:cs="Times New Roman"/>
        </w:rPr>
      </w:pPr>
      <w:r w:rsidRPr="002B0EC6">
        <w:rPr>
          <w:rStyle w:val="FootnoteReference"/>
          <w:rFonts w:ascii="Times New Roman" w:hAnsi="Times New Roman" w:cs="Times New Roman"/>
        </w:rPr>
        <w:footnoteRef/>
      </w:r>
      <w:r w:rsidRPr="002B0EC6">
        <w:rPr>
          <w:rFonts w:ascii="Times New Roman" w:hAnsi="Times New Roman" w:cs="Times New Roman"/>
        </w:rPr>
        <w:t xml:space="preserve"> Olga Tellis v Bombay Municipal </w:t>
      </w:r>
      <w:r w:rsidR="002B0EC6" w:rsidRPr="002B0EC6">
        <w:rPr>
          <w:rFonts w:ascii="Times New Roman" w:hAnsi="Times New Roman" w:cs="Times New Roman"/>
        </w:rPr>
        <w:t>Corporation [</w:t>
      </w:r>
      <w:r w:rsidRPr="002B0EC6">
        <w:rPr>
          <w:rFonts w:ascii="Times New Roman" w:hAnsi="Times New Roman" w:cs="Times New Roman"/>
        </w:rPr>
        <w:t>1985</w:t>
      </w:r>
      <w:r w:rsidR="002B0EC6" w:rsidRPr="002B0EC6">
        <w:rPr>
          <w:rFonts w:ascii="Times New Roman" w:hAnsi="Times New Roman" w:cs="Times New Roman"/>
        </w:rPr>
        <w:t>]</w:t>
      </w:r>
      <w:r w:rsidRPr="002B0EC6">
        <w:rPr>
          <w:rFonts w:ascii="Times New Roman" w:hAnsi="Times New Roman" w:cs="Times New Roman"/>
        </w:rPr>
        <w:t xml:space="preserve"> 3 SCC 545</w:t>
      </w:r>
    </w:p>
  </w:footnote>
  <w:footnote w:id="50">
    <w:p w:rsidR="001C275C" w:rsidRPr="002B0EC6" w:rsidRDefault="001C275C">
      <w:pPr>
        <w:pStyle w:val="FootnoteText"/>
        <w:rPr>
          <w:rFonts w:ascii="Times New Roman" w:hAnsi="Times New Roman" w:cs="Times New Roman"/>
        </w:rPr>
      </w:pPr>
      <w:r w:rsidRPr="002B0EC6">
        <w:rPr>
          <w:rStyle w:val="FootnoteReference"/>
          <w:rFonts w:ascii="Times New Roman" w:hAnsi="Times New Roman" w:cs="Times New Roman"/>
        </w:rPr>
        <w:footnoteRef/>
      </w:r>
      <w:r w:rsidRPr="002B0EC6">
        <w:rPr>
          <w:rFonts w:ascii="Times New Roman" w:hAnsi="Times New Roman" w:cs="Times New Roman"/>
        </w:rPr>
        <w:t>AnuradhaBhasin</w:t>
      </w:r>
      <w:r w:rsidR="002B0EC6" w:rsidRPr="002B0EC6">
        <w:rPr>
          <w:rFonts w:ascii="Times New Roman" w:hAnsi="Times New Roman" w:cs="Times New Roman"/>
        </w:rPr>
        <w:t xml:space="preserve"> v. Union of India &amp;ors., Judgement delivered on January 10th, </w:t>
      </w:r>
      <w:r w:rsidR="00CD0727" w:rsidRPr="002B0EC6">
        <w:rPr>
          <w:rFonts w:ascii="Times New Roman" w:hAnsi="Times New Roman" w:cs="Times New Roman"/>
        </w:rPr>
        <w:t>2020, [</w:t>
      </w:r>
      <w:r w:rsidRPr="002B0EC6">
        <w:rPr>
          <w:rFonts w:ascii="Times New Roman" w:hAnsi="Times New Roman" w:cs="Times New Roman"/>
        </w:rPr>
        <w:t>¶ 20</w:t>
      </w:r>
      <w:r w:rsidR="002B0EC6" w:rsidRPr="002B0EC6">
        <w:rPr>
          <w:rFonts w:ascii="Times New Roman" w:hAnsi="Times New Roman" w:cs="Times New Roman"/>
        </w:rPr>
        <w:t>]</w:t>
      </w:r>
    </w:p>
  </w:footnote>
  <w:footnote w:id="51">
    <w:p w:rsidR="001C275C" w:rsidRPr="002B0EC6" w:rsidRDefault="001C275C">
      <w:pPr>
        <w:pStyle w:val="FootnoteText"/>
        <w:rPr>
          <w:rFonts w:ascii="Times New Roman" w:hAnsi="Times New Roman" w:cs="Times New Roman"/>
        </w:rPr>
      </w:pPr>
      <w:r w:rsidRPr="002B0EC6">
        <w:rPr>
          <w:rStyle w:val="FootnoteReference"/>
          <w:rFonts w:ascii="Times New Roman" w:hAnsi="Times New Roman" w:cs="Times New Roman"/>
        </w:rPr>
        <w:footnoteRef/>
      </w:r>
      <w:r w:rsidR="002B0EC6" w:rsidRPr="002B0EC6">
        <w:rPr>
          <w:rFonts w:ascii="Times New Roman" w:hAnsi="Times New Roman" w:cs="Times New Roman"/>
        </w:rPr>
        <w:t>Justice K S Puttaswamy (Retd.), &amp;Anr, [2017] 10 SCC 1, [</w:t>
      </w:r>
      <w:r w:rsidRPr="002B0EC6">
        <w:rPr>
          <w:rFonts w:ascii="Times New Roman" w:hAnsi="Times New Roman" w:cs="Times New Roman"/>
        </w:rPr>
        <w:t>¶ 57</w:t>
      </w:r>
      <w:r w:rsidR="002B0EC6" w:rsidRPr="002B0EC6">
        <w:rPr>
          <w:rFonts w:ascii="Times New Roman" w:hAnsi="Times New Roman" w:cs="Times New Roman"/>
        </w:rPr>
        <w:t>]</w:t>
      </w:r>
    </w:p>
  </w:footnote>
  <w:footnote w:id="52">
    <w:p w:rsidR="00CA479D" w:rsidRPr="002B0EC6" w:rsidRDefault="00CA479D">
      <w:pPr>
        <w:pStyle w:val="FootnoteText"/>
        <w:rPr>
          <w:rFonts w:ascii="Times New Roman" w:hAnsi="Times New Roman" w:cs="Times New Roman"/>
        </w:rPr>
      </w:pPr>
      <w:r w:rsidRPr="002B0EC6">
        <w:rPr>
          <w:rStyle w:val="FootnoteReference"/>
          <w:rFonts w:ascii="Times New Roman" w:hAnsi="Times New Roman" w:cs="Times New Roman"/>
        </w:rPr>
        <w:footnoteRef/>
      </w:r>
      <w:r w:rsidRPr="002B0EC6">
        <w:rPr>
          <w:rFonts w:ascii="Times New Roman" w:hAnsi="Times New Roman" w:cs="Times New Roman"/>
        </w:rPr>
        <w:t xml:space="preserve"> Ram Jethmalani v Union of India </w:t>
      </w:r>
      <w:r w:rsidR="002B0EC6" w:rsidRPr="002B0EC6">
        <w:rPr>
          <w:rFonts w:ascii="Times New Roman" w:hAnsi="Times New Roman" w:cs="Times New Roman"/>
        </w:rPr>
        <w:t>[</w:t>
      </w:r>
      <w:r w:rsidRPr="002B0EC6">
        <w:rPr>
          <w:rFonts w:ascii="Times New Roman" w:hAnsi="Times New Roman" w:cs="Times New Roman"/>
        </w:rPr>
        <w:t>2011</w:t>
      </w:r>
      <w:r w:rsidR="002B0EC6" w:rsidRPr="002B0EC6">
        <w:rPr>
          <w:rFonts w:ascii="Times New Roman" w:hAnsi="Times New Roman" w:cs="Times New Roman"/>
        </w:rPr>
        <w:t>]</w:t>
      </w:r>
      <w:r w:rsidRPr="002B0EC6">
        <w:rPr>
          <w:rFonts w:ascii="Times New Roman" w:hAnsi="Times New Roman" w:cs="Times New Roman"/>
        </w:rPr>
        <w:t xml:space="preserve"> 8 SCC 1</w:t>
      </w:r>
    </w:p>
  </w:footnote>
  <w:footnote w:id="53">
    <w:p w:rsidR="00F43D11" w:rsidRPr="002B0EC6" w:rsidRDefault="00F43D11">
      <w:pPr>
        <w:pStyle w:val="FootnoteText"/>
        <w:rPr>
          <w:rFonts w:ascii="Times New Roman" w:hAnsi="Times New Roman" w:cs="Times New Roman"/>
        </w:rPr>
      </w:pPr>
      <w:r w:rsidRPr="002B0EC6">
        <w:rPr>
          <w:rStyle w:val="FootnoteReference"/>
          <w:rFonts w:ascii="Times New Roman" w:hAnsi="Times New Roman" w:cs="Times New Roman"/>
        </w:rPr>
        <w:footnoteRef/>
      </w:r>
      <w:bookmarkStart w:id="20" w:name="_Hlk38642729"/>
      <w:r w:rsidRPr="002B0EC6">
        <w:rPr>
          <w:rFonts w:ascii="Times New Roman" w:hAnsi="Times New Roman" w:cs="Times New Roman"/>
        </w:rPr>
        <w:t xml:space="preserve">National Legal Services Authority v Union of India (2014) 5 SCC 438 </w:t>
      </w:r>
      <w:bookmarkEnd w:id="20"/>
      <w:r w:rsidRPr="002B0EC6">
        <w:rPr>
          <w:rFonts w:ascii="Times New Roman" w:hAnsi="Times New Roman" w:cs="Times New Roman"/>
        </w:rPr>
        <w:t>¶ 73</w:t>
      </w:r>
    </w:p>
  </w:footnote>
  <w:footnote w:id="54">
    <w:p w:rsidR="00F43D11" w:rsidRPr="002B0EC6" w:rsidRDefault="00F43D11">
      <w:pPr>
        <w:pStyle w:val="FootnoteText"/>
        <w:rPr>
          <w:rFonts w:ascii="Times New Roman" w:hAnsi="Times New Roman" w:cs="Times New Roman"/>
        </w:rPr>
      </w:pPr>
      <w:r w:rsidRPr="002B0EC6">
        <w:rPr>
          <w:rStyle w:val="FootnoteReference"/>
          <w:rFonts w:ascii="Times New Roman" w:hAnsi="Times New Roman" w:cs="Times New Roman"/>
        </w:rPr>
        <w:footnoteRef/>
      </w:r>
      <w:r w:rsidRPr="002B0EC6">
        <w:rPr>
          <w:rFonts w:ascii="Times New Roman" w:hAnsi="Times New Roman" w:cs="Times New Roman"/>
        </w:rPr>
        <w:t xml:space="preserve"> Anuj Garg v. Hotel Assn. of India [2008</w:t>
      </w:r>
      <w:r w:rsidR="002B0EC6" w:rsidRPr="002B0EC6">
        <w:rPr>
          <w:rFonts w:ascii="Times New Roman" w:hAnsi="Times New Roman" w:cs="Times New Roman"/>
        </w:rPr>
        <w:t>]</w:t>
      </w:r>
      <w:r w:rsidRPr="002B0EC6">
        <w:rPr>
          <w:rFonts w:ascii="Times New Roman" w:hAnsi="Times New Roman" w:cs="Times New Roman"/>
        </w:rPr>
        <w:t xml:space="preserve"> 3 SCC 1</w:t>
      </w:r>
      <w:r w:rsidR="002B0EC6" w:rsidRPr="002B0EC6">
        <w:rPr>
          <w:rFonts w:ascii="Times New Roman" w:hAnsi="Times New Roman" w:cs="Times New Roman"/>
        </w:rPr>
        <w:t xml:space="preserve"> [¶ 34]: </w:t>
      </w:r>
      <w:r w:rsidR="00D63EA2" w:rsidRPr="002B0EC6">
        <w:rPr>
          <w:rFonts w:ascii="Times New Roman" w:hAnsi="Times New Roman" w:cs="Times New Roman"/>
        </w:rPr>
        <w:t xml:space="preserve">National Legal Services Authority v Union of India </w:t>
      </w:r>
      <w:r w:rsidR="002B0EC6" w:rsidRPr="002B0EC6">
        <w:rPr>
          <w:rFonts w:ascii="Times New Roman" w:hAnsi="Times New Roman" w:cs="Times New Roman"/>
        </w:rPr>
        <w:t>[</w:t>
      </w:r>
      <w:r w:rsidR="00D63EA2" w:rsidRPr="002B0EC6">
        <w:rPr>
          <w:rFonts w:ascii="Times New Roman" w:hAnsi="Times New Roman" w:cs="Times New Roman"/>
        </w:rPr>
        <w:t>2014</w:t>
      </w:r>
      <w:r w:rsidR="002B0EC6" w:rsidRPr="002B0EC6">
        <w:rPr>
          <w:rFonts w:ascii="Times New Roman" w:hAnsi="Times New Roman" w:cs="Times New Roman"/>
        </w:rPr>
        <w:t>]</w:t>
      </w:r>
      <w:r w:rsidR="00D63EA2" w:rsidRPr="002B0EC6">
        <w:rPr>
          <w:rFonts w:ascii="Times New Roman" w:hAnsi="Times New Roman" w:cs="Times New Roman"/>
        </w:rPr>
        <w:t xml:space="preserve"> 5 SCC 438</w:t>
      </w:r>
    </w:p>
  </w:footnote>
  <w:footnote w:id="55">
    <w:p w:rsidR="00D63EA2" w:rsidRPr="002B0EC6" w:rsidRDefault="00D63EA2">
      <w:pPr>
        <w:pStyle w:val="FootnoteText"/>
        <w:rPr>
          <w:rFonts w:ascii="Times New Roman" w:hAnsi="Times New Roman" w:cs="Times New Roman"/>
        </w:rPr>
      </w:pPr>
      <w:r w:rsidRPr="002B0EC6">
        <w:rPr>
          <w:rStyle w:val="FootnoteReference"/>
          <w:rFonts w:ascii="Times New Roman" w:hAnsi="Times New Roman" w:cs="Times New Roman"/>
        </w:rPr>
        <w:footnoteRef/>
      </w:r>
      <w:r w:rsidR="002B0EC6" w:rsidRPr="002B0EC6">
        <w:rPr>
          <w:rFonts w:ascii="Times New Roman" w:hAnsi="Times New Roman" w:cs="Times New Roman"/>
        </w:rPr>
        <w:t xml:space="preserve">Justice K S Puttaswamy (Retd.), &amp;Anr, </w:t>
      </w:r>
      <w:bookmarkStart w:id="21" w:name="_Hlk38665842"/>
      <w:r w:rsidR="002B0EC6" w:rsidRPr="002B0EC6">
        <w:rPr>
          <w:rFonts w:ascii="Times New Roman" w:hAnsi="Times New Roman" w:cs="Times New Roman"/>
        </w:rPr>
        <w:t>[2017] 10 SCC 1</w:t>
      </w:r>
      <w:bookmarkEnd w:id="21"/>
      <w:r w:rsidR="002B0EC6" w:rsidRPr="002B0EC6">
        <w:rPr>
          <w:rFonts w:ascii="Times New Roman" w:hAnsi="Times New Roman" w:cs="Times New Roman"/>
        </w:rPr>
        <w:t>, [</w:t>
      </w:r>
      <w:r w:rsidRPr="002B0EC6">
        <w:rPr>
          <w:rFonts w:ascii="Times New Roman" w:hAnsi="Times New Roman" w:cs="Times New Roman"/>
        </w:rPr>
        <w:t>¶ 106</w:t>
      </w:r>
      <w:r w:rsidR="002B0EC6" w:rsidRPr="002B0EC6">
        <w:rPr>
          <w:rFonts w:ascii="Times New Roman" w:hAnsi="Times New Roman" w:cs="Times New Roman"/>
        </w:rPr>
        <w:t>]</w:t>
      </w:r>
    </w:p>
  </w:footnote>
  <w:footnote w:id="56">
    <w:p w:rsidR="001521B1" w:rsidRPr="002B0EC6" w:rsidRDefault="001521B1">
      <w:pPr>
        <w:pStyle w:val="FootnoteText"/>
        <w:rPr>
          <w:rFonts w:ascii="Times New Roman" w:hAnsi="Times New Roman" w:cs="Times New Roman"/>
        </w:rPr>
      </w:pPr>
      <w:r w:rsidRPr="002B0EC6">
        <w:rPr>
          <w:rStyle w:val="FootnoteReference"/>
          <w:rFonts w:ascii="Times New Roman" w:hAnsi="Times New Roman" w:cs="Times New Roman"/>
        </w:rPr>
        <w:footnoteRef/>
      </w:r>
      <w:bookmarkStart w:id="22" w:name="_Hlk38665809"/>
      <w:r w:rsidR="002B0EC6" w:rsidRPr="002B0EC6">
        <w:rPr>
          <w:rFonts w:ascii="Times New Roman" w:hAnsi="Times New Roman" w:cs="Times New Roman"/>
        </w:rPr>
        <w:t>Justice K S Puttaswamy (Retd.), &amp;Anr</w:t>
      </w:r>
      <w:bookmarkEnd w:id="22"/>
      <w:r w:rsidR="002B0EC6" w:rsidRPr="002B0EC6">
        <w:rPr>
          <w:rFonts w:ascii="Times New Roman" w:hAnsi="Times New Roman" w:cs="Times New Roman"/>
        </w:rPr>
        <w:t>, [2017] 10 SCC 1, [</w:t>
      </w:r>
      <w:r w:rsidRPr="002B0EC6">
        <w:rPr>
          <w:rFonts w:ascii="Times New Roman" w:hAnsi="Times New Roman" w:cs="Times New Roman"/>
        </w:rPr>
        <w:t>346</w:t>
      </w:r>
      <w:r w:rsidR="002B0EC6" w:rsidRPr="002B0EC6">
        <w:rPr>
          <w:rFonts w:ascii="Times New Roman" w:hAnsi="Times New Roman" w:cs="Times New Roman"/>
        </w:rPr>
        <w:t>]</w:t>
      </w:r>
    </w:p>
  </w:footnote>
  <w:footnote w:id="57">
    <w:p w:rsidR="001521B1" w:rsidRPr="0029446A" w:rsidRDefault="001521B1" w:rsidP="0029446A">
      <w:pPr>
        <w:pStyle w:val="FootnoteText"/>
        <w:rPr>
          <w:rFonts w:ascii="Times New Roman" w:hAnsi="Times New Roman" w:cs="Times New Roman"/>
        </w:rPr>
      </w:pPr>
      <w:r>
        <w:rPr>
          <w:rStyle w:val="FootnoteReference"/>
        </w:rPr>
        <w:footnoteRef/>
      </w:r>
      <w:r w:rsidR="0029446A" w:rsidRPr="0029446A">
        <w:rPr>
          <w:rFonts w:ascii="Times New Roman" w:hAnsi="Times New Roman" w:cs="Times New Roman"/>
        </w:rPr>
        <w:t xml:space="preserve">Maneka Gandhi v Union of India, [1978] 1 SCC 248  </w:t>
      </w:r>
    </w:p>
  </w:footnote>
  <w:footnote w:id="58">
    <w:p w:rsidR="004620C0" w:rsidRPr="0029446A" w:rsidRDefault="004620C0">
      <w:pPr>
        <w:pStyle w:val="FootnoteText"/>
        <w:rPr>
          <w:rFonts w:ascii="Times New Roman" w:hAnsi="Times New Roman" w:cs="Times New Roman"/>
          <w:i/>
        </w:rPr>
      </w:pPr>
      <w:r w:rsidRPr="0029446A">
        <w:rPr>
          <w:rStyle w:val="FootnoteReference"/>
          <w:rFonts w:ascii="Times New Roman" w:hAnsi="Times New Roman" w:cs="Times New Roman"/>
        </w:rPr>
        <w:footnoteRef/>
      </w:r>
      <w:r w:rsidR="0029446A" w:rsidRPr="0029446A">
        <w:rPr>
          <w:rFonts w:ascii="Times New Roman" w:hAnsi="Times New Roman" w:cs="Times New Roman"/>
          <w:i/>
        </w:rPr>
        <w:t>Ibid</w:t>
      </w:r>
    </w:p>
  </w:footnote>
  <w:footnote w:id="59">
    <w:p w:rsidR="004620C0" w:rsidRPr="0029446A" w:rsidRDefault="004620C0">
      <w:pPr>
        <w:pStyle w:val="FootnoteText"/>
        <w:rPr>
          <w:rFonts w:ascii="Times New Roman" w:hAnsi="Times New Roman" w:cs="Times New Roman"/>
        </w:rPr>
      </w:pPr>
      <w:r w:rsidRPr="0029446A">
        <w:rPr>
          <w:rStyle w:val="FootnoteReference"/>
          <w:rFonts w:ascii="Times New Roman" w:hAnsi="Times New Roman" w:cs="Times New Roman"/>
        </w:rPr>
        <w:footnoteRef/>
      </w:r>
      <w:r w:rsidR="0029446A" w:rsidRPr="0029446A">
        <w:rPr>
          <w:rFonts w:ascii="Times New Roman" w:hAnsi="Times New Roman" w:cs="Times New Roman"/>
        </w:rPr>
        <w:t xml:space="preserve">District Registrar and Collector, Hyderabad v </w:t>
      </w:r>
      <w:r w:rsidRPr="0029446A">
        <w:rPr>
          <w:rFonts w:ascii="Times New Roman" w:hAnsi="Times New Roman" w:cs="Times New Roman"/>
        </w:rPr>
        <w:t>Canara Bank</w:t>
      </w:r>
      <w:r w:rsidR="0029446A" w:rsidRPr="0029446A">
        <w:rPr>
          <w:rFonts w:ascii="Times New Roman" w:hAnsi="Times New Roman" w:cs="Times New Roman"/>
        </w:rPr>
        <w:t>, [2005] 1 SCC 496</w:t>
      </w:r>
      <w:r w:rsidRPr="0029446A">
        <w:rPr>
          <w:rFonts w:ascii="Times New Roman" w:hAnsi="Times New Roman" w:cs="Times New Roman"/>
        </w:rPr>
        <w:t>; Gobind [1975</w:t>
      </w:r>
      <w:r w:rsidR="0029446A" w:rsidRPr="0029446A">
        <w:rPr>
          <w:rFonts w:ascii="Times New Roman" w:hAnsi="Times New Roman" w:cs="Times New Roman"/>
        </w:rPr>
        <w:t>]</w:t>
      </w:r>
      <w:r w:rsidRPr="0029446A">
        <w:rPr>
          <w:rFonts w:ascii="Times New Roman" w:hAnsi="Times New Roman" w:cs="Times New Roman"/>
        </w:rPr>
        <w:t xml:space="preserve"> 2 SCC 148</w:t>
      </w:r>
    </w:p>
  </w:footnote>
  <w:footnote w:id="60">
    <w:p w:rsidR="00F6701C" w:rsidRPr="0029446A" w:rsidRDefault="00F6701C">
      <w:pPr>
        <w:pStyle w:val="FootnoteText"/>
        <w:rPr>
          <w:rFonts w:ascii="Times New Roman" w:hAnsi="Times New Roman" w:cs="Times New Roman"/>
        </w:rPr>
      </w:pPr>
      <w:r w:rsidRPr="0029446A">
        <w:rPr>
          <w:rStyle w:val="FootnoteReference"/>
          <w:rFonts w:ascii="Times New Roman" w:hAnsi="Times New Roman" w:cs="Times New Roman"/>
        </w:rPr>
        <w:footnoteRef/>
      </w:r>
      <w:r w:rsidR="0029446A" w:rsidRPr="0029446A">
        <w:rPr>
          <w:rFonts w:ascii="Times New Roman" w:hAnsi="Times New Roman" w:cs="Times New Roman"/>
        </w:rPr>
        <w:t>Justice K S Puttaswamy (Retd.), &amp;Anr, [2017] 10 SCC 1 [</w:t>
      </w:r>
      <w:r w:rsidRPr="0029446A">
        <w:rPr>
          <w:rFonts w:ascii="Times New Roman" w:hAnsi="Times New Roman" w:cs="Times New Roman"/>
        </w:rPr>
        <w:t>¶ 310</w:t>
      </w:r>
      <w:r w:rsidR="0029446A" w:rsidRPr="0029446A">
        <w:rPr>
          <w:rFonts w:ascii="Times New Roman" w:hAnsi="Times New Roman" w:cs="Times New Roman"/>
        </w:rPr>
        <w:t>]</w:t>
      </w:r>
    </w:p>
  </w:footnote>
  <w:footnote w:id="61">
    <w:p w:rsidR="00F6701C" w:rsidRPr="0029446A" w:rsidRDefault="00F6701C">
      <w:pPr>
        <w:pStyle w:val="FootnoteText"/>
        <w:rPr>
          <w:rFonts w:ascii="Times New Roman" w:hAnsi="Times New Roman" w:cs="Times New Roman"/>
        </w:rPr>
      </w:pPr>
      <w:r w:rsidRPr="0029446A">
        <w:rPr>
          <w:rStyle w:val="FootnoteReference"/>
          <w:rFonts w:ascii="Times New Roman" w:hAnsi="Times New Roman" w:cs="Times New Roman"/>
        </w:rPr>
        <w:footnoteRef/>
      </w:r>
      <w:r w:rsidR="0029446A" w:rsidRPr="0029446A">
        <w:rPr>
          <w:rFonts w:ascii="Times New Roman" w:hAnsi="Times New Roman" w:cs="Times New Roman"/>
        </w:rPr>
        <w:t>CPIO v Subhash Chandra Aggarwal [</w:t>
      </w:r>
      <w:r w:rsidRPr="0029446A">
        <w:rPr>
          <w:rFonts w:ascii="Times New Roman" w:hAnsi="Times New Roman" w:cs="Times New Roman"/>
        </w:rPr>
        <w:t>2019</w:t>
      </w:r>
      <w:r w:rsidR="0029446A" w:rsidRPr="0029446A">
        <w:rPr>
          <w:rFonts w:ascii="Times New Roman" w:hAnsi="Times New Roman" w:cs="Times New Roman"/>
        </w:rPr>
        <w:t>]</w:t>
      </w:r>
      <w:r w:rsidRPr="0029446A">
        <w:rPr>
          <w:rFonts w:ascii="Times New Roman" w:hAnsi="Times New Roman" w:cs="Times New Roman"/>
        </w:rPr>
        <w:t> SCC OnLine SC 1459</w:t>
      </w:r>
    </w:p>
  </w:footnote>
  <w:footnote w:id="62">
    <w:p w:rsidR="004620C0" w:rsidRPr="0029446A" w:rsidRDefault="004620C0">
      <w:pPr>
        <w:pStyle w:val="FootnoteText"/>
        <w:rPr>
          <w:rFonts w:ascii="Times New Roman" w:hAnsi="Times New Roman" w:cs="Times New Roman"/>
        </w:rPr>
      </w:pPr>
      <w:r w:rsidRPr="0029446A">
        <w:rPr>
          <w:rStyle w:val="FootnoteReference"/>
          <w:rFonts w:ascii="Times New Roman" w:hAnsi="Times New Roman" w:cs="Times New Roman"/>
        </w:rPr>
        <w:footnoteRef/>
      </w:r>
      <w:r w:rsidRPr="0029446A">
        <w:rPr>
          <w:rFonts w:ascii="Times New Roman" w:hAnsi="Times New Roman" w:cs="Times New Roman"/>
        </w:rPr>
        <w:t xml:space="preserve"> Modern Dental College and Research Center v. State of M. P </w:t>
      </w:r>
      <w:r w:rsidR="0029446A" w:rsidRPr="0029446A">
        <w:rPr>
          <w:rFonts w:ascii="Times New Roman" w:hAnsi="Times New Roman" w:cs="Times New Roman"/>
        </w:rPr>
        <w:t>[</w:t>
      </w:r>
      <w:r w:rsidRPr="0029446A">
        <w:rPr>
          <w:rFonts w:ascii="Times New Roman" w:hAnsi="Times New Roman" w:cs="Times New Roman"/>
        </w:rPr>
        <w:t>2016</w:t>
      </w:r>
      <w:r w:rsidR="0029446A" w:rsidRPr="0029446A">
        <w:rPr>
          <w:rFonts w:ascii="Times New Roman" w:hAnsi="Times New Roman" w:cs="Times New Roman"/>
        </w:rPr>
        <w:t>]</w:t>
      </w:r>
      <w:r w:rsidRPr="0029446A">
        <w:rPr>
          <w:rFonts w:ascii="Times New Roman" w:hAnsi="Times New Roman" w:cs="Times New Roman"/>
        </w:rPr>
        <w:t xml:space="preserve"> 7 SCC 353 ¶ 62</w:t>
      </w:r>
    </w:p>
  </w:footnote>
  <w:footnote w:id="63">
    <w:p w:rsidR="0038096F" w:rsidRPr="0029446A" w:rsidRDefault="0038096F">
      <w:pPr>
        <w:pStyle w:val="FootnoteText"/>
        <w:rPr>
          <w:rFonts w:ascii="Times New Roman" w:hAnsi="Times New Roman" w:cs="Times New Roman"/>
          <w:i/>
        </w:rPr>
      </w:pPr>
      <w:r w:rsidRPr="0029446A">
        <w:rPr>
          <w:rStyle w:val="FootnoteReference"/>
          <w:rFonts w:ascii="Times New Roman" w:hAnsi="Times New Roman" w:cs="Times New Roman"/>
        </w:rPr>
        <w:footnoteRef/>
      </w:r>
      <w:r w:rsidR="0029446A" w:rsidRPr="0029446A">
        <w:rPr>
          <w:rFonts w:ascii="Times New Roman" w:hAnsi="Times New Roman" w:cs="Times New Roman"/>
          <w:i/>
        </w:rPr>
        <w:t>Ibid</w:t>
      </w:r>
    </w:p>
  </w:footnote>
  <w:footnote w:id="64">
    <w:p w:rsidR="001B4F22" w:rsidRPr="0033721E" w:rsidRDefault="001B4F22">
      <w:pPr>
        <w:pStyle w:val="FootnoteText"/>
        <w:rPr>
          <w:rFonts w:ascii="Times New Roman" w:hAnsi="Times New Roman" w:cs="Times New Roman"/>
        </w:rPr>
      </w:pPr>
      <w:r w:rsidRPr="0033721E">
        <w:rPr>
          <w:rStyle w:val="FootnoteReference"/>
          <w:rFonts w:ascii="Times New Roman" w:hAnsi="Times New Roman" w:cs="Times New Roman"/>
        </w:rPr>
        <w:footnoteRef/>
      </w:r>
      <w:r w:rsidR="0029446A" w:rsidRPr="0033721E">
        <w:rPr>
          <w:rFonts w:ascii="Times New Roman" w:hAnsi="Times New Roman" w:cs="Times New Roman"/>
        </w:rPr>
        <w:t>Indian Penal Code 1860, section 377</w:t>
      </w:r>
    </w:p>
  </w:footnote>
  <w:footnote w:id="65">
    <w:p w:rsidR="001B4F22" w:rsidRPr="0033721E" w:rsidRDefault="001B4F22">
      <w:pPr>
        <w:pStyle w:val="FootnoteText"/>
        <w:rPr>
          <w:rFonts w:ascii="Times New Roman" w:hAnsi="Times New Roman" w:cs="Times New Roman"/>
        </w:rPr>
      </w:pPr>
      <w:r w:rsidRPr="0033721E">
        <w:rPr>
          <w:rStyle w:val="FootnoteReference"/>
          <w:rFonts w:ascii="Times New Roman" w:hAnsi="Times New Roman" w:cs="Times New Roman"/>
        </w:rPr>
        <w:footnoteRef/>
      </w:r>
      <w:r w:rsidR="0029446A" w:rsidRPr="0033721E">
        <w:rPr>
          <w:rFonts w:ascii="Times New Roman" w:hAnsi="Times New Roman" w:cs="Times New Roman"/>
        </w:rPr>
        <w:t>Suresh Kumar Koushal v NAZ foundation, [2010] Cri LJ 94</w:t>
      </w:r>
    </w:p>
  </w:footnote>
  <w:footnote w:id="66">
    <w:p w:rsidR="00786BE9" w:rsidRPr="0033721E" w:rsidRDefault="00786BE9">
      <w:pPr>
        <w:pStyle w:val="FootnoteText"/>
        <w:rPr>
          <w:rFonts w:ascii="Times New Roman" w:hAnsi="Times New Roman" w:cs="Times New Roman"/>
        </w:rPr>
      </w:pPr>
      <w:r w:rsidRPr="0033721E">
        <w:rPr>
          <w:rStyle w:val="FootnoteReference"/>
          <w:rFonts w:ascii="Times New Roman" w:hAnsi="Times New Roman" w:cs="Times New Roman"/>
        </w:rPr>
        <w:footnoteRef/>
      </w:r>
      <w:r w:rsidR="0029446A" w:rsidRPr="0033721E">
        <w:rPr>
          <w:rFonts w:ascii="Times New Roman" w:hAnsi="Times New Roman" w:cs="Times New Roman"/>
        </w:rPr>
        <w:t>Vrinda Bhandari and Renuka Sane, ‘</w:t>
      </w:r>
      <w:r w:rsidRPr="0033721E">
        <w:rPr>
          <w:rFonts w:ascii="Times New Roman" w:hAnsi="Times New Roman" w:cs="Times New Roman"/>
        </w:rPr>
        <w:t xml:space="preserve">Protecting citizens from </w:t>
      </w:r>
      <w:r w:rsidR="0029446A" w:rsidRPr="0033721E">
        <w:rPr>
          <w:rFonts w:ascii="Times New Roman" w:hAnsi="Times New Roman" w:cs="Times New Roman"/>
        </w:rPr>
        <w:t>the State post Puttaswamy: Analyzing the privacy implications of the Justice Srikrishna Committee Report a</w:t>
      </w:r>
      <w:r w:rsidR="0033721E" w:rsidRPr="0033721E">
        <w:rPr>
          <w:rFonts w:ascii="Times New Roman" w:hAnsi="Times New Roman" w:cs="Times New Roman"/>
        </w:rPr>
        <w:t>n</w:t>
      </w:r>
      <w:r w:rsidR="0029446A" w:rsidRPr="0033721E">
        <w:rPr>
          <w:rFonts w:ascii="Times New Roman" w:hAnsi="Times New Roman" w:cs="Times New Roman"/>
        </w:rPr>
        <w:t>d The Data Protection Bill, 2018’</w:t>
      </w:r>
      <w:r w:rsidR="0033721E" w:rsidRPr="0033721E">
        <w:rPr>
          <w:rFonts w:ascii="Times New Roman" w:hAnsi="Times New Roman" w:cs="Times New Roman"/>
        </w:rPr>
        <w:t>, Social-Legal Review Vol. 14</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F65DD"/>
    <w:multiLevelType w:val="hybridMultilevel"/>
    <w:tmpl w:val="7292D78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6A1277D"/>
    <w:multiLevelType w:val="hybridMultilevel"/>
    <w:tmpl w:val="CAA0FC9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DC06C92"/>
    <w:multiLevelType w:val="hybridMultilevel"/>
    <w:tmpl w:val="00F06F94"/>
    <w:lvl w:ilvl="0" w:tplc="E62832F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3055C04"/>
    <w:multiLevelType w:val="hybridMultilevel"/>
    <w:tmpl w:val="FCB4127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0AD475A"/>
    <w:multiLevelType w:val="hybridMultilevel"/>
    <w:tmpl w:val="C44AC000"/>
    <w:lvl w:ilvl="0" w:tplc="99DACCFE">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3996D01"/>
    <w:multiLevelType w:val="hybridMultilevel"/>
    <w:tmpl w:val="3CD8756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82A7B04"/>
    <w:multiLevelType w:val="hybridMultilevel"/>
    <w:tmpl w:val="99665C1A"/>
    <w:lvl w:ilvl="0" w:tplc="AF0286C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4"/>
  </w:num>
  <w:num w:numId="4">
    <w:abstractNumId w:val="6"/>
  </w:num>
  <w:num w:numId="5">
    <w:abstractNumId w:val="3"/>
  </w:num>
  <w:num w:numId="6">
    <w:abstractNumId w:val="2"/>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footnotePr>
    <w:footnote w:id="0"/>
    <w:footnote w:id="1"/>
  </w:footnotePr>
  <w:endnotePr>
    <w:endnote w:id="0"/>
    <w:endnote w:id="1"/>
  </w:endnotePr>
  <w:compat/>
  <w:rsids>
    <w:rsidRoot w:val="001250EB"/>
    <w:rsid w:val="0003786E"/>
    <w:rsid w:val="00073355"/>
    <w:rsid w:val="000A00B1"/>
    <w:rsid w:val="000D0D70"/>
    <w:rsid w:val="000F742D"/>
    <w:rsid w:val="001250EB"/>
    <w:rsid w:val="00125504"/>
    <w:rsid w:val="001521B1"/>
    <w:rsid w:val="0015711C"/>
    <w:rsid w:val="00177872"/>
    <w:rsid w:val="001B4F22"/>
    <w:rsid w:val="001C275C"/>
    <w:rsid w:val="001D0708"/>
    <w:rsid w:val="001E2620"/>
    <w:rsid w:val="001E3070"/>
    <w:rsid w:val="001E7204"/>
    <w:rsid w:val="00215A38"/>
    <w:rsid w:val="00233EFF"/>
    <w:rsid w:val="0029446A"/>
    <w:rsid w:val="002B0EC6"/>
    <w:rsid w:val="002C7B59"/>
    <w:rsid w:val="00314872"/>
    <w:rsid w:val="0033721E"/>
    <w:rsid w:val="0038096F"/>
    <w:rsid w:val="003955AC"/>
    <w:rsid w:val="003D557C"/>
    <w:rsid w:val="003D6B9A"/>
    <w:rsid w:val="00407D52"/>
    <w:rsid w:val="004620C0"/>
    <w:rsid w:val="00464600"/>
    <w:rsid w:val="00494BF7"/>
    <w:rsid w:val="004B6EB8"/>
    <w:rsid w:val="004D59F9"/>
    <w:rsid w:val="004F3E0B"/>
    <w:rsid w:val="0050169D"/>
    <w:rsid w:val="005102C1"/>
    <w:rsid w:val="00536043"/>
    <w:rsid w:val="005439C7"/>
    <w:rsid w:val="00553531"/>
    <w:rsid w:val="00563BE4"/>
    <w:rsid w:val="005801BE"/>
    <w:rsid w:val="005C61E8"/>
    <w:rsid w:val="00606AC2"/>
    <w:rsid w:val="00612F99"/>
    <w:rsid w:val="006146F9"/>
    <w:rsid w:val="00630B84"/>
    <w:rsid w:val="006547F1"/>
    <w:rsid w:val="0068612F"/>
    <w:rsid w:val="006948E2"/>
    <w:rsid w:val="006A11FB"/>
    <w:rsid w:val="006C5871"/>
    <w:rsid w:val="006E0380"/>
    <w:rsid w:val="00707470"/>
    <w:rsid w:val="00786BE9"/>
    <w:rsid w:val="007936F7"/>
    <w:rsid w:val="007A0A27"/>
    <w:rsid w:val="007A7C9D"/>
    <w:rsid w:val="007F005B"/>
    <w:rsid w:val="007F1BF2"/>
    <w:rsid w:val="00864CA7"/>
    <w:rsid w:val="00897FB9"/>
    <w:rsid w:val="009877DF"/>
    <w:rsid w:val="009B045D"/>
    <w:rsid w:val="009D36FF"/>
    <w:rsid w:val="009D59AC"/>
    <w:rsid w:val="009E01F7"/>
    <w:rsid w:val="009F283A"/>
    <w:rsid w:val="00A610D4"/>
    <w:rsid w:val="00B07F2D"/>
    <w:rsid w:val="00B27F15"/>
    <w:rsid w:val="00B44201"/>
    <w:rsid w:val="00BA0ACB"/>
    <w:rsid w:val="00BF0D1C"/>
    <w:rsid w:val="00BF50A0"/>
    <w:rsid w:val="00C019E8"/>
    <w:rsid w:val="00C22120"/>
    <w:rsid w:val="00C5357A"/>
    <w:rsid w:val="00C84BAD"/>
    <w:rsid w:val="00CA479D"/>
    <w:rsid w:val="00CB2CDC"/>
    <w:rsid w:val="00CD0727"/>
    <w:rsid w:val="00CD35AA"/>
    <w:rsid w:val="00D33828"/>
    <w:rsid w:val="00D34C1F"/>
    <w:rsid w:val="00D60D25"/>
    <w:rsid w:val="00D63EA2"/>
    <w:rsid w:val="00D6460D"/>
    <w:rsid w:val="00EA4052"/>
    <w:rsid w:val="00EB730E"/>
    <w:rsid w:val="00EC0900"/>
    <w:rsid w:val="00ED030F"/>
    <w:rsid w:val="00EE0B26"/>
    <w:rsid w:val="00F030D9"/>
    <w:rsid w:val="00F34269"/>
    <w:rsid w:val="00F43D11"/>
    <w:rsid w:val="00F5577C"/>
    <w:rsid w:val="00F55E75"/>
    <w:rsid w:val="00F6701C"/>
    <w:rsid w:val="00F80194"/>
    <w:rsid w:val="00F8468C"/>
    <w:rsid w:val="00F87D3C"/>
    <w:rsid w:val="00FC5E62"/>
    <w:rsid w:val="00FD301E"/>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030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F5577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5577C"/>
    <w:rPr>
      <w:sz w:val="20"/>
      <w:szCs w:val="20"/>
    </w:rPr>
  </w:style>
  <w:style w:type="character" w:styleId="FootnoteReference">
    <w:name w:val="footnote reference"/>
    <w:basedOn w:val="DefaultParagraphFont"/>
    <w:uiPriority w:val="99"/>
    <w:semiHidden/>
    <w:unhideWhenUsed/>
    <w:rsid w:val="00F5577C"/>
    <w:rPr>
      <w:vertAlign w:val="superscript"/>
    </w:rPr>
  </w:style>
  <w:style w:type="paragraph" w:styleId="ListParagraph">
    <w:name w:val="List Paragraph"/>
    <w:basedOn w:val="Normal"/>
    <w:uiPriority w:val="34"/>
    <w:qFormat/>
    <w:rsid w:val="009F283A"/>
    <w:pPr>
      <w:ind w:left="720"/>
      <w:contextualSpacing/>
    </w:pPr>
  </w:style>
  <w:style w:type="paragraph" w:styleId="Header">
    <w:name w:val="header"/>
    <w:basedOn w:val="Normal"/>
    <w:link w:val="HeaderChar"/>
    <w:uiPriority w:val="99"/>
    <w:unhideWhenUsed/>
    <w:rsid w:val="007F1B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1BF2"/>
  </w:style>
  <w:style w:type="paragraph" w:styleId="Footer">
    <w:name w:val="footer"/>
    <w:basedOn w:val="Normal"/>
    <w:link w:val="FooterChar"/>
    <w:uiPriority w:val="99"/>
    <w:unhideWhenUsed/>
    <w:rsid w:val="007F1B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1BF2"/>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2968</Words>
  <Characters>16920</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Kalpesh</cp:lastModifiedBy>
  <cp:revision>4</cp:revision>
  <dcterms:created xsi:type="dcterms:W3CDTF">2020-05-05T14:18:00Z</dcterms:created>
  <dcterms:modified xsi:type="dcterms:W3CDTF">2020-05-13T20:08:00Z</dcterms:modified>
</cp:coreProperties>
</file>